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26" w:rsidRPr="00BC0651" w:rsidRDefault="008A5B26" w:rsidP="008A5B26">
      <w:pPr>
        <w:pStyle w:val="ListParagraph"/>
        <w:shd w:val="clear" w:color="auto" w:fill="F2F2F2" w:themeFill="background1" w:themeFillShade="F2"/>
        <w:jc w:val="center"/>
        <w:rPr>
          <w:rFonts w:ascii="Century Gothic" w:hAnsi="Century Gothic"/>
          <w:b/>
          <w:i/>
        </w:rPr>
      </w:pPr>
      <w:r w:rsidRPr="00BC0651">
        <w:rPr>
          <w:rFonts w:ascii="Century Gothic" w:hAnsi="Century Gothic"/>
          <w:b/>
          <w:i/>
        </w:rPr>
        <w:t>--- To be adapted to your context and pre-tested prior to use ---</w:t>
      </w:r>
    </w:p>
    <w:p w:rsidR="00A373DF" w:rsidRDefault="00A373DF" w:rsidP="00A373DF">
      <w:pPr>
        <w:pStyle w:val="Style2"/>
        <w:spacing w:after="0"/>
        <w:jc w:val="center"/>
      </w:pPr>
      <w:bookmarkStart w:id="0" w:name="_GoBack"/>
      <w:bookmarkEnd w:id="0"/>
      <w:r>
        <w:t>Action Plan Template</w:t>
      </w:r>
    </w:p>
    <w:p w:rsidR="00A373DF" w:rsidRDefault="00A373DF" w:rsidP="00A373DF">
      <w:pPr>
        <w:pStyle w:val="Style2"/>
        <w:spacing w:after="0"/>
      </w:pPr>
    </w:p>
    <w:tbl>
      <w:tblPr>
        <w:tblStyle w:val="TableGrid2"/>
        <w:tblW w:w="137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27"/>
        <w:gridCol w:w="1708"/>
        <w:gridCol w:w="2445"/>
        <w:gridCol w:w="2301"/>
        <w:gridCol w:w="1726"/>
        <w:gridCol w:w="278"/>
        <w:gridCol w:w="10"/>
        <w:gridCol w:w="265"/>
        <w:gridCol w:w="360"/>
        <w:gridCol w:w="348"/>
        <w:gridCol w:w="12"/>
        <w:gridCol w:w="270"/>
        <w:gridCol w:w="6"/>
        <w:gridCol w:w="288"/>
        <w:gridCol w:w="336"/>
        <w:gridCol w:w="240"/>
        <w:gridCol w:w="30"/>
        <w:gridCol w:w="270"/>
        <w:gridCol w:w="450"/>
        <w:gridCol w:w="450"/>
        <w:gridCol w:w="450"/>
      </w:tblGrid>
      <w:tr w:rsidR="00A373DF" w:rsidRPr="00BF1443" w:rsidTr="00162531">
        <w:trPr>
          <w:tblHeader/>
        </w:trPr>
        <w:tc>
          <w:tcPr>
            <w:tcW w:w="15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 xml:space="preserve">Productivity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roblem</w:t>
            </w:r>
          </w:p>
        </w:tc>
        <w:tc>
          <w:tcPr>
            <w:tcW w:w="1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Underlying</w:t>
            </w:r>
          </w:p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ause(s)</w:t>
            </w:r>
          </w:p>
        </w:tc>
        <w:tc>
          <w:tcPr>
            <w:tcW w:w="24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Interventions/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ctivities</w:t>
            </w:r>
          </w:p>
        </w:tc>
        <w:tc>
          <w:tcPr>
            <w:tcW w:w="23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Implementation level (e.g.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 xml:space="preserve"> facility, district, provinc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ial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, central)</w:t>
            </w:r>
          </w:p>
        </w:tc>
        <w:tc>
          <w:tcPr>
            <w:tcW w:w="17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 xml:space="preserve">Responsible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ersons/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e</w:t>
            </w:r>
            <w:r w:rsidRPr="00125CB9">
              <w:rPr>
                <w:rFonts w:ascii="Segoe UI" w:hAnsi="Segoe UI" w:cs="Segoe UI"/>
                <w:b/>
                <w:sz w:val="18"/>
                <w:szCs w:val="18"/>
              </w:rPr>
              <w:t>ntities</w:t>
            </w:r>
          </w:p>
        </w:tc>
        <w:tc>
          <w:tcPr>
            <w:tcW w:w="4063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262871" w:rsidRDefault="00A373DF" w:rsidP="00162531">
            <w:pPr>
              <w:spacing w:after="200" w:line="276" w:lineRule="auto"/>
              <w:jc w:val="center"/>
              <w:rPr>
                <w:rFonts w:cs="Segoe UI"/>
                <w:b/>
                <w:sz w:val="18"/>
                <w:szCs w:val="18"/>
              </w:rPr>
            </w:pPr>
            <w:r>
              <w:rPr>
                <w:rFonts w:cs="Segoe UI"/>
                <w:b/>
                <w:sz w:val="18"/>
                <w:szCs w:val="18"/>
              </w:rPr>
              <w:t>Timeline</w:t>
            </w:r>
          </w:p>
        </w:tc>
      </w:tr>
      <w:tr w:rsidR="00A373DF" w:rsidRPr="00BF1443" w:rsidTr="00162531">
        <w:trPr>
          <w:tblHeader/>
        </w:trPr>
        <w:tc>
          <w:tcPr>
            <w:tcW w:w="15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2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3DF" w:rsidRPr="00125CB9" w:rsidRDefault="00A373DF" w:rsidP="00162531">
            <w:pPr>
              <w:spacing w:after="10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12</w:t>
            </w: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top w:val="double" w:sz="4" w:space="0" w:color="auto"/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double" w:sz="4" w:space="0" w:color="auto"/>
            </w:tcBorders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double" w:sz="4" w:space="0" w:color="auto"/>
            </w:tcBorders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uble" w:sz="4" w:space="0" w:color="auto"/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eastAsia="Calibr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73DF" w:rsidRPr="00BF1443" w:rsidTr="00162531">
        <w:trPr>
          <w:trHeight w:val="432"/>
        </w:trPr>
        <w:tc>
          <w:tcPr>
            <w:tcW w:w="1527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8" w:type="dxa"/>
            <w:tcBorders>
              <w:left w:val="doub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45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01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373DF" w:rsidRPr="00125CB9" w:rsidRDefault="00A373DF" w:rsidP="00162531">
            <w:pPr>
              <w:spacing w:after="200" w:line="276" w:lineRule="auto"/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AA2A29" w:rsidRDefault="00AA2A29"/>
    <w:sectPr w:rsidR="00AA2A29" w:rsidSect="008A5B26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F"/>
    <w:rsid w:val="008A5B26"/>
    <w:rsid w:val="00A373DF"/>
    <w:rsid w:val="00A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3D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link w:val="Style2Char"/>
    <w:qFormat/>
    <w:rsid w:val="00A373DF"/>
    <w:pPr>
      <w:spacing w:before="0" w:after="240" w:line="240" w:lineRule="auto"/>
    </w:pPr>
    <w:rPr>
      <w:rFonts w:ascii="Century Gothic" w:eastAsia="Times New Roman" w:hAnsi="Century Gothic" w:cs="Times New Roman"/>
      <w:smallCaps/>
      <w:color w:val="B12216"/>
      <w:sz w:val="32"/>
      <w:szCs w:val="40"/>
    </w:rPr>
  </w:style>
  <w:style w:type="character" w:customStyle="1" w:styleId="Style2Char">
    <w:name w:val="Style2 Char"/>
    <w:basedOn w:val="Heading1Char"/>
    <w:link w:val="Style2"/>
    <w:rsid w:val="00A373DF"/>
    <w:rPr>
      <w:rFonts w:ascii="Century Gothic" w:eastAsia="Times New Roman" w:hAnsi="Century Gothic" w:cs="Times New Roman"/>
      <w:b/>
      <w:bCs/>
      <w:smallCaps/>
      <w:color w:val="B12216"/>
      <w:sz w:val="32"/>
      <w:szCs w:val="40"/>
    </w:rPr>
  </w:style>
  <w:style w:type="table" w:customStyle="1" w:styleId="TableGrid2">
    <w:name w:val="Table Grid2"/>
    <w:basedOn w:val="TableNormal"/>
    <w:next w:val="TableGrid"/>
    <w:uiPriority w:val="59"/>
    <w:rsid w:val="00A373DF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7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3D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link w:val="Style2Char"/>
    <w:qFormat/>
    <w:rsid w:val="00A373DF"/>
    <w:pPr>
      <w:spacing w:before="0" w:after="240" w:line="240" w:lineRule="auto"/>
    </w:pPr>
    <w:rPr>
      <w:rFonts w:ascii="Century Gothic" w:eastAsia="Times New Roman" w:hAnsi="Century Gothic" w:cs="Times New Roman"/>
      <w:smallCaps/>
      <w:color w:val="B12216"/>
      <w:sz w:val="32"/>
      <w:szCs w:val="40"/>
    </w:rPr>
  </w:style>
  <w:style w:type="character" w:customStyle="1" w:styleId="Style2Char">
    <w:name w:val="Style2 Char"/>
    <w:basedOn w:val="Heading1Char"/>
    <w:link w:val="Style2"/>
    <w:rsid w:val="00A373DF"/>
    <w:rPr>
      <w:rFonts w:ascii="Century Gothic" w:eastAsia="Times New Roman" w:hAnsi="Century Gothic" w:cs="Times New Roman"/>
      <w:b/>
      <w:bCs/>
      <w:smallCaps/>
      <w:color w:val="B12216"/>
      <w:sz w:val="32"/>
      <w:szCs w:val="40"/>
    </w:rPr>
  </w:style>
  <w:style w:type="table" w:customStyle="1" w:styleId="TableGrid2">
    <w:name w:val="Table Grid2"/>
    <w:basedOn w:val="TableNormal"/>
    <w:next w:val="TableGrid"/>
    <w:uiPriority w:val="59"/>
    <w:rsid w:val="00A373DF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7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466</Characters>
  <Application>Microsoft Office Word</Application>
  <DocSecurity>0</DocSecurity>
  <Lines>12</Lines>
  <Paragraphs>5</Paragraphs>
  <ScaleCrop>false</ScaleCrop>
  <Company>IntraHealth International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Deussom</dc:creator>
  <cp:lastModifiedBy>Rachel Deussom</cp:lastModifiedBy>
  <cp:revision>2</cp:revision>
  <dcterms:created xsi:type="dcterms:W3CDTF">2014-02-14T14:18:00Z</dcterms:created>
  <dcterms:modified xsi:type="dcterms:W3CDTF">2014-05-01T20:42:00Z</dcterms:modified>
</cp:coreProperties>
</file>