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75" w:rsidRDefault="00A63275" w:rsidP="00A63275">
      <w:pPr>
        <w:pStyle w:val="Heading1"/>
      </w:pPr>
      <w:r w:rsidRPr="001401A5">
        <w:t xml:space="preserve">Appendix </w:t>
      </w:r>
      <w:r>
        <w:t>7</w:t>
      </w:r>
      <w:r w:rsidRPr="001401A5">
        <w:t xml:space="preserve">. </w:t>
      </w:r>
      <w:r>
        <w:t xml:space="preserve">Willingness to Pay Measure </w:t>
      </w:r>
    </w:p>
    <w:p w:rsidR="00A63275" w:rsidRPr="00D66410" w:rsidRDefault="00A63275" w:rsidP="00A63275">
      <w:pPr>
        <w:rPr>
          <w:rFonts w:cs="Segoe UI"/>
        </w:rPr>
      </w:pPr>
      <w:r w:rsidRPr="00D66410">
        <w:rPr>
          <w:rFonts w:cs="Segoe UI"/>
        </w:rPr>
        <w:t>A</w:t>
      </w:r>
      <w:r>
        <w:rPr>
          <w:rFonts w:cs="Segoe UI"/>
        </w:rPr>
        <w:t xml:space="preserve">s mentioned in Stage 9, another </w:t>
      </w:r>
      <w:r w:rsidRPr="00D66410">
        <w:rPr>
          <w:rFonts w:cs="Segoe UI"/>
        </w:rPr>
        <w:t>way to compare the coefficients</w:t>
      </w:r>
      <w:r>
        <w:rPr>
          <w:rFonts w:cs="Segoe UI"/>
        </w:rPr>
        <w:t xml:space="preserve"> for each job attribute </w:t>
      </w:r>
      <w:r w:rsidRPr="00D66410">
        <w:rPr>
          <w:rFonts w:cs="Segoe UI"/>
        </w:rPr>
        <w:t xml:space="preserve">is to use the flexibility of the salary coefficient as just described to obtain a monetary value for each attribute. Just as we can multiply the salary coefficient by any </w:t>
      </w:r>
      <w:r>
        <w:rPr>
          <w:rFonts w:cs="Segoe UI"/>
        </w:rPr>
        <w:t xml:space="preserve">currency </w:t>
      </w:r>
      <w:r w:rsidRPr="00D66410">
        <w:rPr>
          <w:rFonts w:cs="Segoe UI"/>
        </w:rPr>
        <w:t xml:space="preserve">amount to yield different preference values, we can also divide any preference values by the salary coefficient to yield different </w:t>
      </w:r>
      <w:r>
        <w:rPr>
          <w:rFonts w:cs="Segoe UI"/>
        </w:rPr>
        <w:t>currency</w:t>
      </w:r>
      <w:r w:rsidRPr="00D66410">
        <w:rPr>
          <w:rFonts w:cs="Segoe UI"/>
        </w:rPr>
        <w:t xml:space="preserve"> amounts. In this way, we can obtain respondents’ “willingness to pay</w:t>
      </w:r>
      <w:r>
        <w:rPr>
          <w:rFonts w:cs="Segoe UI"/>
        </w:rPr>
        <w:t>” (WTP)</w:t>
      </w:r>
      <w:r w:rsidRPr="00D66410">
        <w:rPr>
          <w:rFonts w:cs="Segoe UI"/>
        </w:rPr>
        <w:t xml:space="preserve"> for each attribute.</w:t>
      </w:r>
      <w:r>
        <w:rPr>
          <w:rFonts w:cs="Segoe UI"/>
        </w:rPr>
        <w:t xml:space="preserve"> As described earlier, t</w:t>
      </w:r>
      <w:r w:rsidRPr="00A86656">
        <w:rPr>
          <w:rFonts w:cs="Segoe UI"/>
        </w:rPr>
        <w:t xml:space="preserve">he </w:t>
      </w:r>
      <w:r>
        <w:rPr>
          <w:rFonts w:cs="Segoe UI"/>
        </w:rPr>
        <w:t>WTP</w:t>
      </w:r>
      <w:r w:rsidRPr="00A86656">
        <w:rPr>
          <w:rFonts w:cs="Segoe UI"/>
        </w:rPr>
        <w:t xml:space="preserve"> measure conveys in monetary terms respondents’</w:t>
      </w:r>
      <w:r>
        <w:rPr>
          <w:rFonts w:cs="Segoe UI"/>
        </w:rPr>
        <w:t xml:space="preserve"> preferences for one level of a job</w:t>
      </w:r>
      <w:r w:rsidRPr="00A86656">
        <w:rPr>
          <w:rFonts w:cs="Segoe UI"/>
        </w:rPr>
        <w:t xml:space="preserve"> attribute as compared to the reference level</w:t>
      </w:r>
      <w:r>
        <w:rPr>
          <w:rFonts w:cs="Segoe UI"/>
        </w:rPr>
        <w:t xml:space="preserve"> or standard job posting (another job a health worker could choose instead of one at a rural facility)</w:t>
      </w:r>
      <w:r w:rsidRPr="00A86656">
        <w:rPr>
          <w:rFonts w:cs="Segoe UI"/>
        </w:rPr>
        <w:t xml:space="preserve">. </w:t>
      </w:r>
      <w:r>
        <w:rPr>
          <w:rFonts w:cs="Segoe UI"/>
        </w:rPr>
        <w:t>In other words, this is the value the doctor, nurse, or other health worker</w:t>
      </w:r>
      <w:r w:rsidRPr="00D66410">
        <w:rPr>
          <w:rFonts w:cs="Segoe UI"/>
        </w:rPr>
        <w:t xml:space="preserve"> places on th</w:t>
      </w:r>
      <w:r>
        <w:rPr>
          <w:rFonts w:cs="Segoe UI"/>
        </w:rPr>
        <w:t>e</w:t>
      </w:r>
      <w:r w:rsidRPr="00D66410">
        <w:rPr>
          <w:rFonts w:cs="Segoe UI"/>
        </w:rPr>
        <w:t xml:space="preserve"> </w:t>
      </w:r>
      <w:r>
        <w:rPr>
          <w:rFonts w:cs="Segoe UI"/>
        </w:rPr>
        <w:t>offered intervention</w:t>
      </w:r>
      <w:r w:rsidRPr="00D66410">
        <w:rPr>
          <w:rFonts w:cs="Segoe UI"/>
        </w:rPr>
        <w:t xml:space="preserve"> package in monetary terms.</w:t>
      </w:r>
      <w:r>
        <w:rPr>
          <w:rFonts w:cs="Segoe UI"/>
        </w:rPr>
        <w:t xml:space="preserve"> Given the context, WTP can be defined as a measure of how much salary a respondent would be willing to forgo to receive other benefits or incentives in the job.</w:t>
      </w:r>
    </w:p>
    <w:p w:rsidR="00A63275" w:rsidRDefault="00A63275" w:rsidP="00A63275">
      <w:pPr>
        <w:pStyle w:val="Heading2"/>
      </w:pPr>
      <w:bookmarkStart w:id="0" w:name="_Toc320540456"/>
      <w:r>
        <w:t>Step 1: Obtain “Willingness to Pay” Measure</w:t>
      </w:r>
      <w:bookmarkEnd w:id="0"/>
    </w:p>
    <w:p w:rsidR="00A63275" w:rsidRDefault="00A63275" w:rsidP="00A63275">
      <w:pPr>
        <w:rPr>
          <w:rFonts w:cs="Segoe UI"/>
          <w:sz w:val="18"/>
          <w:szCs w:val="18"/>
        </w:rPr>
      </w:pPr>
      <w:r w:rsidRPr="00D66410">
        <w:rPr>
          <w:rFonts w:cs="Segoe UI"/>
        </w:rPr>
        <w:t xml:space="preserve">To obtain WTP values, we need to divide each </w:t>
      </w:r>
      <w:r>
        <w:rPr>
          <w:rFonts w:cs="Segoe UI"/>
        </w:rPr>
        <w:t xml:space="preserve">attribute’s </w:t>
      </w:r>
      <w:r w:rsidRPr="00D66410">
        <w:rPr>
          <w:rFonts w:cs="Segoe UI"/>
        </w:rPr>
        <w:t xml:space="preserve">coefficient by the </w:t>
      </w:r>
      <w:r>
        <w:rPr>
          <w:rFonts w:cs="Segoe UI"/>
        </w:rPr>
        <w:t xml:space="preserve">salary </w:t>
      </w:r>
      <w:r w:rsidRPr="00D66410">
        <w:rPr>
          <w:rFonts w:cs="Segoe UI"/>
        </w:rPr>
        <w:t>coefficient</w:t>
      </w:r>
      <w:r>
        <w:rPr>
          <w:rFonts w:cs="Segoe UI"/>
        </w:rPr>
        <w:t>, as shown in the table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557"/>
        <w:gridCol w:w="2642"/>
        <w:gridCol w:w="1260"/>
        <w:gridCol w:w="1498"/>
        <w:gridCol w:w="1260"/>
      </w:tblGrid>
      <w:tr w:rsidR="00A63275" w:rsidRPr="00D66410" w:rsidTr="006C00C6">
        <w:trPr>
          <w:tblHeader/>
          <w:jc w:val="center"/>
        </w:trPr>
        <w:tc>
          <w:tcPr>
            <w:tcW w:w="1557" w:type="dxa"/>
            <w:shd w:val="pct15" w:color="auto" w:fill="auto"/>
            <w:vAlign w:val="center"/>
          </w:tcPr>
          <w:p w:rsidR="00A63275" w:rsidRPr="00D66410" w:rsidRDefault="00A63275" w:rsidP="006C00C6">
            <w:pPr>
              <w:spacing w:after="0"/>
              <w:rPr>
                <w:rFonts w:cs="Segoe UI"/>
                <w:b/>
                <w:sz w:val="18"/>
                <w:szCs w:val="18"/>
              </w:rPr>
            </w:pPr>
            <w:r w:rsidRPr="00D66410">
              <w:rPr>
                <w:rFonts w:cs="Segoe UI"/>
                <w:b/>
                <w:sz w:val="18"/>
                <w:szCs w:val="18"/>
              </w:rPr>
              <w:t>Attribute</w:t>
            </w:r>
          </w:p>
        </w:tc>
        <w:tc>
          <w:tcPr>
            <w:tcW w:w="2642" w:type="dxa"/>
            <w:shd w:val="pct15" w:color="auto" w:fill="auto"/>
            <w:vAlign w:val="center"/>
          </w:tcPr>
          <w:p w:rsidR="00A63275" w:rsidRPr="00D66410" w:rsidRDefault="00A63275" w:rsidP="006C00C6">
            <w:pPr>
              <w:spacing w:after="0"/>
              <w:rPr>
                <w:rFonts w:cs="Segoe UI"/>
                <w:b/>
                <w:sz w:val="18"/>
                <w:szCs w:val="18"/>
              </w:rPr>
            </w:pPr>
            <w:r w:rsidRPr="00D66410">
              <w:rPr>
                <w:rFonts w:cs="Segoe UI"/>
                <w:b/>
                <w:sz w:val="18"/>
                <w:szCs w:val="18"/>
              </w:rPr>
              <w:t>Levels</w:t>
            </w:r>
          </w:p>
        </w:tc>
        <w:tc>
          <w:tcPr>
            <w:tcW w:w="1260" w:type="dxa"/>
            <w:shd w:val="pct15" w:color="auto" w:fill="auto"/>
            <w:vAlign w:val="center"/>
          </w:tcPr>
          <w:p w:rsidR="00A63275" w:rsidRPr="00D66410" w:rsidRDefault="00A63275" w:rsidP="006C00C6">
            <w:pPr>
              <w:spacing w:after="0"/>
              <w:jc w:val="center"/>
              <w:rPr>
                <w:rFonts w:cs="Segoe UI"/>
                <w:b/>
                <w:sz w:val="18"/>
                <w:szCs w:val="18"/>
              </w:rPr>
            </w:pPr>
            <w:r w:rsidRPr="00D66410">
              <w:rPr>
                <w:rFonts w:cs="Segoe UI"/>
                <w:b/>
                <w:sz w:val="18"/>
                <w:szCs w:val="18"/>
              </w:rPr>
              <w:t>Coefficient</w:t>
            </w:r>
          </w:p>
        </w:tc>
        <w:tc>
          <w:tcPr>
            <w:tcW w:w="1498" w:type="dxa"/>
            <w:shd w:val="pct15" w:color="auto" w:fill="auto"/>
            <w:vAlign w:val="center"/>
          </w:tcPr>
          <w:p w:rsidR="00A63275" w:rsidRPr="00D66410" w:rsidRDefault="00A63275" w:rsidP="006C00C6">
            <w:pPr>
              <w:tabs>
                <w:tab w:val="left" w:pos="720"/>
              </w:tabs>
              <w:spacing w:after="0"/>
              <w:jc w:val="center"/>
              <w:rPr>
                <w:rFonts w:cs="Segoe UI"/>
                <w:b/>
                <w:sz w:val="18"/>
                <w:szCs w:val="18"/>
              </w:rPr>
            </w:pPr>
            <w:r w:rsidRPr="00D66410">
              <w:rPr>
                <w:rFonts w:cs="Segoe UI"/>
                <w:b/>
                <w:sz w:val="18"/>
                <w:szCs w:val="18"/>
              </w:rPr>
              <w:t>Calculation</w:t>
            </w:r>
          </w:p>
        </w:tc>
        <w:tc>
          <w:tcPr>
            <w:tcW w:w="1260" w:type="dxa"/>
            <w:shd w:val="pct15" w:color="auto" w:fill="auto"/>
            <w:vAlign w:val="center"/>
          </w:tcPr>
          <w:p w:rsidR="00A63275" w:rsidRPr="00D66410" w:rsidRDefault="00A63275" w:rsidP="006C00C6">
            <w:pPr>
              <w:tabs>
                <w:tab w:val="left" w:pos="720"/>
              </w:tabs>
              <w:spacing w:after="0"/>
              <w:jc w:val="right"/>
              <w:rPr>
                <w:rFonts w:cs="Segoe UI"/>
                <w:b/>
                <w:sz w:val="18"/>
                <w:szCs w:val="18"/>
              </w:rPr>
            </w:pPr>
            <w:r w:rsidRPr="00D66410">
              <w:rPr>
                <w:rFonts w:cs="Segoe UI"/>
                <w:b/>
                <w:sz w:val="18"/>
                <w:szCs w:val="18"/>
              </w:rPr>
              <w:t>WTP</w:t>
            </w:r>
          </w:p>
        </w:tc>
      </w:tr>
      <w:tr w:rsidR="00A63275" w:rsidRPr="00D66410" w:rsidTr="006C00C6">
        <w:trPr>
          <w:jc w:val="center"/>
        </w:trPr>
        <w:tc>
          <w:tcPr>
            <w:tcW w:w="1557" w:type="dxa"/>
            <w:vMerge w:val="restart"/>
            <w:vAlign w:val="center"/>
          </w:tcPr>
          <w:p w:rsidR="00A63275" w:rsidRPr="00D66410" w:rsidRDefault="00A63275" w:rsidP="006C00C6">
            <w:pPr>
              <w:spacing w:after="0"/>
              <w:rPr>
                <w:rFonts w:cs="Segoe UI"/>
                <w:sz w:val="18"/>
                <w:szCs w:val="18"/>
              </w:rPr>
            </w:pPr>
            <w:r w:rsidRPr="00D66410">
              <w:rPr>
                <w:rFonts w:cs="Segoe UI"/>
                <w:sz w:val="18"/>
                <w:szCs w:val="18"/>
              </w:rPr>
              <w:t>Quality of the facility</w:t>
            </w:r>
          </w:p>
        </w:tc>
        <w:tc>
          <w:tcPr>
            <w:tcW w:w="2642" w:type="dxa"/>
            <w:vAlign w:val="center"/>
          </w:tcPr>
          <w:p w:rsidR="00A63275" w:rsidRPr="00D66410" w:rsidRDefault="00A63275" w:rsidP="006C00C6">
            <w:pPr>
              <w:spacing w:after="0"/>
              <w:rPr>
                <w:rFonts w:cs="Segoe UI"/>
                <w:sz w:val="18"/>
                <w:szCs w:val="18"/>
              </w:rPr>
            </w:pPr>
            <w:r w:rsidRPr="00D66410">
              <w:rPr>
                <w:rFonts w:cs="Segoe UI"/>
                <w:sz w:val="18"/>
                <w:szCs w:val="18"/>
              </w:rPr>
              <w:t>1 = Basic</w:t>
            </w:r>
          </w:p>
        </w:tc>
        <w:tc>
          <w:tcPr>
            <w:tcW w:w="1260" w:type="dxa"/>
            <w:vAlign w:val="center"/>
          </w:tcPr>
          <w:p w:rsidR="00A63275" w:rsidRPr="00D66410" w:rsidRDefault="00A63275" w:rsidP="006C00C6">
            <w:pPr>
              <w:spacing w:after="0"/>
              <w:jc w:val="center"/>
              <w:rPr>
                <w:rFonts w:cs="Segoe UI"/>
                <w:sz w:val="18"/>
                <w:szCs w:val="18"/>
              </w:rPr>
            </w:pPr>
          </w:p>
        </w:tc>
        <w:tc>
          <w:tcPr>
            <w:tcW w:w="1498" w:type="dxa"/>
            <w:vAlign w:val="center"/>
          </w:tcPr>
          <w:p w:rsidR="00A63275" w:rsidRDefault="00A63275" w:rsidP="006C00C6">
            <w:pPr>
              <w:spacing w:after="0"/>
              <w:rPr>
                <w:rFonts w:cs="Segoe UI"/>
                <w:sz w:val="18"/>
                <w:szCs w:val="18"/>
              </w:rPr>
            </w:pPr>
          </w:p>
        </w:tc>
        <w:tc>
          <w:tcPr>
            <w:tcW w:w="1260" w:type="dxa"/>
            <w:vAlign w:val="center"/>
          </w:tcPr>
          <w:p w:rsidR="00A63275" w:rsidRDefault="00A63275" w:rsidP="006C00C6">
            <w:pPr>
              <w:spacing w:after="0"/>
              <w:jc w:val="right"/>
              <w:rPr>
                <w:rFonts w:cs="Segoe UI"/>
                <w:sz w:val="18"/>
                <w:szCs w:val="18"/>
              </w:rPr>
            </w:pPr>
          </w:p>
        </w:tc>
      </w:tr>
      <w:tr w:rsidR="00A63275" w:rsidRPr="00D66410" w:rsidTr="006C00C6">
        <w:trPr>
          <w:jc w:val="center"/>
        </w:trPr>
        <w:tc>
          <w:tcPr>
            <w:tcW w:w="1557" w:type="dxa"/>
            <w:vMerge/>
            <w:vAlign w:val="center"/>
          </w:tcPr>
          <w:p w:rsidR="00A63275" w:rsidRPr="00D66410" w:rsidRDefault="00A63275" w:rsidP="006C00C6">
            <w:pPr>
              <w:spacing w:after="0"/>
              <w:rPr>
                <w:rFonts w:cs="Segoe UI"/>
                <w:sz w:val="18"/>
                <w:szCs w:val="18"/>
              </w:rPr>
            </w:pPr>
          </w:p>
        </w:tc>
        <w:tc>
          <w:tcPr>
            <w:tcW w:w="2642" w:type="dxa"/>
            <w:vAlign w:val="center"/>
          </w:tcPr>
          <w:p w:rsidR="00A63275" w:rsidRPr="00D66410" w:rsidRDefault="00A63275" w:rsidP="006C00C6">
            <w:pPr>
              <w:spacing w:after="0"/>
              <w:rPr>
                <w:rFonts w:cs="Segoe UI"/>
                <w:sz w:val="18"/>
                <w:szCs w:val="18"/>
              </w:rPr>
            </w:pPr>
            <w:r w:rsidRPr="00D66410">
              <w:rPr>
                <w:rFonts w:cs="Segoe UI"/>
                <w:sz w:val="18"/>
                <w:szCs w:val="18"/>
              </w:rPr>
              <w:t>2 = Advanced</w:t>
            </w:r>
          </w:p>
        </w:tc>
        <w:tc>
          <w:tcPr>
            <w:tcW w:w="1260" w:type="dxa"/>
            <w:vAlign w:val="center"/>
          </w:tcPr>
          <w:p w:rsidR="00A63275" w:rsidRPr="00D66410" w:rsidRDefault="00A63275" w:rsidP="006C00C6">
            <w:pPr>
              <w:spacing w:after="0"/>
              <w:jc w:val="center"/>
              <w:rPr>
                <w:rFonts w:cs="Segoe UI"/>
                <w:sz w:val="18"/>
                <w:szCs w:val="18"/>
              </w:rPr>
            </w:pPr>
            <w:r>
              <w:rPr>
                <w:rFonts w:cs="Segoe UI"/>
                <w:sz w:val="18"/>
                <w:szCs w:val="18"/>
              </w:rPr>
              <w:t>0.8203349</w:t>
            </w:r>
          </w:p>
        </w:tc>
        <w:tc>
          <w:tcPr>
            <w:tcW w:w="1498" w:type="dxa"/>
            <w:vAlign w:val="center"/>
          </w:tcPr>
          <w:p w:rsidR="00A63275" w:rsidRPr="00D66410" w:rsidRDefault="00A63275" w:rsidP="006C00C6">
            <w:pPr>
              <w:spacing w:after="0"/>
              <w:jc w:val="center"/>
              <w:rPr>
                <w:rFonts w:cs="Segoe UI"/>
                <w:sz w:val="18"/>
                <w:szCs w:val="18"/>
              </w:rPr>
            </w:pPr>
            <w:r>
              <w:rPr>
                <w:rFonts w:cs="Segoe UI"/>
                <w:sz w:val="18"/>
                <w:szCs w:val="18"/>
              </w:rPr>
              <w:sym w:font="Symbol" w:char="F0B8"/>
            </w:r>
            <w:r>
              <w:rPr>
                <w:rFonts w:cs="Segoe UI"/>
                <w:sz w:val="18"/>
                <w:szCs w:val="18"/>
              </w:rPr>
              <w:t xml:space="preserve"> </w:t>
            </w:r>
            <w:r w:rsidRPr="00A27BB8">
              <w:rPr>
                <w:rFonts w:cs="Segoe UI"/>
                <w:sz w:val="18"/>
                <w:szCs w:val="18"/>
              </w:rPr>
              <w:t>0.00000179</w:t>
            </w:r>
            <w:r>
              <w:rPr>
                <w:rFonts w:cs="Segoe UI"/>
                <w:sz w:val="18"/>
                <w:szCs w:val="18"/>
              </w:rPr>
              <w:t>=</w:t>
            </w:r>
          </w:p>
        </w:tc>
        <w:tc>
          <w:tcPr>
            <w:tcW w:w="1260" w:type="dxa"/>
            <w:vAlign w:val="center"/>
          </w:tcPr>
          <w:p w:rsidR="00A63275" w:rsidRPr="00D66410" w:rsidRDefault="00A63275" w:rsidP="006C00C6">
            <w:pPr>
              <w:spacing w:after="0"/>
              <w:jc w:val="right"/>
              <w:rPr>
                <w:rFonts w:cs="Segoe UI"/>
                <w:sz w:val="18"/>
                <w:szCs w:val="18"/>
              </w:rPr>
            </w:pPr>
            <w:r>
              <w:rPr>
                <w:rFonts w:cs="Segoe UI"/>
                <w:sz w:val="18"/>
                <w:szCs w:val="18"/>
              </w:rPr>
              <w:t>458,288</w:t>
            </w:r>
          </w:p>
        </w:tc>
      </w:tr>
      <w:tr w:rsidR="00A63275" w:rsidRPr="00D66410" w:rsidTr="006C00C6">
        <w:trPr>
          <w:jc w:val="center"/>
        </w:trPr>
        <w:tc>
          <w:tcPr>
            <w:tcW w:w="1557" w:type="dxa"/>
            <w:vMerge w:val="restart"/>
            <w:vAlign w:val="center"/>
          </w:tcPr>
          <w:p w:rsidR="00A63275" w:rsidRPr="00D66410" w:rsidRDefault="00A63275" w:rsidP="006C00C6">
            <w:pPr>
              <w:spacing w:after="0"/>
              <w:rPr>
                <w:rFonts w:cs="Segoe UI"/>
                <w:sz w:val="18"/>
                <w:szCs w:val="18"/>
              </w:rPr>
            </w:pPr>
            <w:r w:rsidRPr="00D66410">
              <w:rPr>
                <w:rFonts w:cs="Segoe UI"/>
                <w:sz w:val="18"/>
                <w:szCs w:val="18"/>
              </w:rPr>
              <w:t>Housing</w:t>
            </w:r>
          </w:p>
          <w:p w:rsidR="00A63275" w:rsidRPr="00D66410" w:rsidRDefault="00A63275" w:rsidP="006C00C6">
            <w:pPr>
              <w:spacing w:after="0"/>
              <w:jc w:val="right"/>
              <w:rPr>
                <w:rFonts w:cs="Segoe UI"/>
                <w:sz w:val="18"/>
                <w:szCs w:val="18"/>
              </w:rPr>
            </w:pPr>
            <w:r>
              <w:rPr>
                <w:rFonts w:cs="Segoe UI"/>
                <w:sz w:val="18"/>
                <w:szCs w:val="18"/>
              </w:rPr>
              <w:t xml:space="preserve">  </w:t>
            </w:r>
          </w:p>
        </w:tc>
        <w:tc>
          <w:tcPr>
            <w:tcW w:w="2642" w:type="dxa"/>
            <w:vAlign w:val="center"/>
          </w:tcPr>
          <w:p w:rsidR="00A63275" w:rsidRPr="00D66410" w:rsidRDefault="00A63275" w:rsidP="006C00C6">
            <w:pPr>
              <w:spacing w:after="0"/>
              <w:rPr>
                <w:rFonts w:cs="Segoe UI"/>
                <w:sz w:val="18"/>
                <w:szCs w:val="18"/>
              </w:rPr>
            </w:pPr>
            <w:r w:rsidRPr="00D66410">
              <w:rPr>
                <w:rFonts w:cs="Segoe UI"/>
                <w:sz w:val="18"/>
                <w:szCs w:val="18"/>
              </w:rPr>
              <w:t>1 = No housing</w:t>
            </w:r>
          </w:p>
        </w:tc>
        <w:tc>
          <w:tcPr>
            <w:tcW w:w="1260" w:type="dxa"/>
            <w:vAlign w:val="center"/>
          </w:tcPr>
          <w:p w:rsidR="00A63275" w:rsidRPr="00D66410" w:rsidRDefault="00A63275" w:rsidP="006C00C6">
            <w:pPr>
              <w:spacing w:after="0"/>
              <w:jc w:val="center"/>
              <w:rPr>
                <w:rFonts w:cs="Segoe UI"/>
                <w:sz w:val="18"/>
                <w:szCs w:val="18"/>
              </w:rPr>
            </w:pPr>
          </w:p>
        </w:tc>
        <w:tc>
          <w:tcPr>
            <w:tcW w:w="1498" w:type="dxa"/>
            <w:vAlign w:val="center"/>
          </w:tcPr>
          <w:p w:rsidR="00A63275" w:rsidRPr="00D66410" w:rsidRDefault="00A63275" w:rsidP="006C00C6">
            <w:pPr>
              <w:spacing w:after="0"/>
              <w:jc w:val="center"/>
              <w:rPr>
                <w:rFonts w:cs="Segoe UI"/>
                <w:sz w:val="18"/>
                <w:szCs w:val="18"/>
              </w:rPr>
            </w:pPr>
          </w:p>
        </w:tc>
        <w:tc>
          <w:tcPr>
            <w:tcW w:w="1260" w:type="dxa"/>
            <w:vAlign w:val="center"/>
          </w:tcPr>
          <w:p w:rsidR="00A63275" w:rsidRPr="00D66410" w:rsidRDefault="00A63275" w:rsidP="006C00C6">
            <w:pPr>
              <w:spacing w:after="0"/>
              <w:jc w:val="right"/>
              <w:rPr>
                <w:rFonts w:cs="Segoe UI"/>
                <w:sz w:val="18"/>
                <w:szCs w:val="18"/>
              </w:rPr>
            </w:pPr>
          </w:p>
        </w:tc>
      </w:tr>
      <w:tr w:rsidR="00A63275" w:rsidRPr="00D66410" w:rsidTr="006C00C6">
        <w:trPr>
          <w:jc w:val="center"/>
        </w:trPr>
        <w:tc>
          <w:tcPr>
            <w:tcW w:w="1557" w:type="dxa"/>
            <w:vMerge/>
            <w:vAlign w:val="center"/>
          </w:tcPr>
          <w:p w:rsidR="00A63275" w:rsidRPr="00D66410" w:rsidRDefault="00A63275" w:rsidP="006C00C6">
            <w:pPr>
              <w:jc w:val="right"/>
              <w:rPr>
                <w:rFonts w:cs="Segoe UI"/>
                <w:sz w:val="18"/>
                <w:szCs w:val="18"/>
              </w:rPr>
            </w:pPr>
          </w:p>
        </w:tc>
        <w:tc>
          <w:tcPr>
            <w:tcW w:w="2642" w:type="dxa"/>
            <w:vAlign w:val="center"/>
          </w:tcPr>
          <w:p w:rsidR="00A63275" w:rsidRPr="00D66410" w:rsidRDefault="00A63275" w:rsidP="006C00C6">
            <w:pPr>
              <w:spacing w:after="0"/>
              <w:rPr>
                <w:rFonts w:cs="Segoe UI"/>
                <w:sz w:val="18"/>
                <w:szCs w:val="18"/>
              </w:rPr>
            </w:pPr>
            <w:r w:rsidRPr="00D66410">
              <w:rPr>
                <w:rFonts w:cs="Segoe UI"/>
                <w:sz w:val="18"/>
                <w:szCs w:val="18"/>
              </w:rPr>
              <w:t xml:space="preserve">2 = Housing </w:t>
            </w:r>
            <w:r>
              <w:rPr>
                <w:rFonts w:cs="Segoe UI"/>
                <w:sz w:val="18"/>
                <w:szCs w:val="18"/>
              </w:rPr>
              <w:t>allowance provided</w:t>
            </w:r>
          </w:p>
        </w:tc>
        <w:tc>
          <w:tcPr>
            <w:tcW w:w="1260" w:type="dxa"/>
            <w:vAlign w:val="center"/>
          </w:tcPr>
          <w:p w:rsidR="00A63275" w:rsidRPr="00D66410" w:rsidRDefault="00A63275" w:rsidP="006C00C6">
            <w:pPr>
              <w:spacing w:after="0"/>
              <w:jc w:val="center"/>
              <w:rPr>
                <w:rFonts w:cs="Segoe UI"/>
                <w:sz w:val="18"/>
                <w:szCs w:val="18"/>
              </w:rPr>
            </w:pPr>
            <w:r>
              <w:rPr>
                <w:rFonts w:cs="Segoe UI"/>
                <w:sz w:val="18"/>
                <w:szCs w:val="18"/>
              </w:rPr>
              <w:t>0.6011961</w:t>
            </w:r>
          </w:p>
        </w:tc>
        <w:tc>
          <w:tcPr>
            <w:tcW w:w="1498" w:type="dxa"/>
            <w:vAlign w:val="center"/>
          </w:tcPr>
          <w:p w:rsidR="00A63275" w:rsidRDefault="00A63275" w:rsidP="006C00C6">
            <w:pPr>
              <w:spacing w:after="0"/>
              <w:jc w:val="center"/>
              <w:rPr>
                <w:rFonts w:cs="Segoe UI"/>
                <w:sz w:val="18"/>
                <w:szCs w:val="18"/>
              </w:rPr>
            </w:pPr>
            <w:r>
              <w:rPr>
                <w:rFonts w:cs="Segoe UI"/>
                <w:sz w:val="18"/>
                <w:szCs w:val="18"/>
              </w:rPr>
              <w:sym w:font="Symbol" w:char="F0B8"/>
            </w:r>
            <w:r>
              <w:rPr>
                <w:rFonts w:cs="Segoe UI"/>
                <w:sz w:val="18"/>
                <w:szCs w:val="18"/>
              </w:rPr>
              <w:t xml:space="preserve"> </w:t>
            </w:r>
            <w:r w:rsidRPr="00A27BB8">
              <w:rPr>
                <w:rFonts w:cs="Segoe UI"/>
                <w:sz w:val="18"/>
                <w:szCs w:val="18"/>
              </w:rPr>
              <w:t>0.00000179</w:t>
            </w:r>
            <w:r>
              <w:rPr>
                <w:rFonts w:cs="Segoe UI"/>
                <w:sz w:val="18"/>
                <w:szCs w:val="18"/>
              </w:rPr>
              <w:t>=</w:t>
            </w:r>
          </w:p>
        </w:tc>
        <w:tc>
          <w:tcPr>
            <w:tcW w:w="1260" w:type="dxa"/>
            <w:vAlign w:val="center"/>
          </w:tcPr>
          <w:p w:rsidR="00A63275" w:rsidRDefault="00A63275" w:rsidP="006C00C6">
            <w:pPr>
              <w:spacing w:after="0"/>
              <w:jc w:val="right"/>
              <w:rPr>
                <w:rFonts w:cs="Segoe UI"/>
                <w:sz w:val="18"/>
                <w:szCs w:val="18"/>
              </w:rPr>
            </w:pPr>
            <w:r>
              <w:rPr>
                <w:rFonts w:cs="Segoe UI"/>
                <w:sz w:val="18"/>
                <w:szCs w:val="18"/>
              </w:rPr>
              <w:t>335,864</w:t>
            </w:r>
          </w:p>
        </w:tc>
      </w:tr>
      <w:tr w:rsidR="00A63275" w:rsidRPr="00D66410" w:rsidTr="006C00C6">
        <w:trPr>
          <w:trHeight w:val="300"/>
          <w:jc w:val="center"/>
        </w:trPr>
        <w:tc>
          <w:tcPr>
            <w:tcW w:w="1557" w:type="dxa"/>
            <w:vMerge/>
            <w:vAlign w:val="center"/>
          </w:tcPr>
          <w:p w:rsidR="00A63275" w:rsidRPr="00D66410" w:rsidRDefault="00A63275" w:rsidP="006C00C6">
            <w:pPr>
              <w:spacing w:after="0"/>
              <w:jc w:val="right"/>
              <w:rPr>
                <w:rFonts w:cs="Segoe UI"/>
                <w:sz w:val="18"/>
                <w:szCs w:val="18"/>
              </w:rPr>
            </w:pPr>
          </w:p>
        </w:tc>
        <w:tc>
          <w:tcPr>
            <w:tcW w:w="2642" w:type="dxa"/>
            <w:vAlign w:val="center"/>
          </w:tcPr>
          <w:p w:rsidR="00A63275" w:rsidRPr="00D66410" w:rsidRDefault="00A63275" w:rsidP="006C00C6">
            <w:pPr>
              <w:spacing w:after="0"/>
              <w:rPr>
                <w:rFonts w:cs="Segoe UI"/>
                <w:sz w:val="18"/>
                <w:szCs w:val="18"/>
              </w:rPr>
            </w:pPr>
            <w:r>
              <w:rPr>
                <w:rFonts w:cs="Segoe UI"/>
                <w:sz w:val="18"/>
                <w:szCs w:val="18"/>
              </w:rPr>
              <w:t>3 = Basic house provided</w:t>
            </w:r>
          </w:p>
        </w:tc>
        <w:tc>
          <w:tcPr>
            <w:tcW w:w="1260" w:type="dxa"/>
            <w:vAlign w:val="center"/>
          </w:tcPr>
          <w:p w:rsidR="00A63275" w:rsidRPr="00D66410" w:rsidRDefault="00A63275" w:rsidP="006C00C6">
            <w:pPr>
              <w:spacing w:after="0"/>
              <w:jc w:val="center"/>
              <w:rPr>
                <w:rFonts w:cs="Segoe UI"/>
                <w:sz w:val="18"/>
                <w:szCs w:val="18"/>
              </w:rPr>
            </w:pPr>
            <w:r>
              <w:rPr>
                <w:rFonts w:cs="Segoe UI"/>
                <w:sz w:val="18"/>
                <w:szCs w:val="18"/>
              </w:rPr>
              <w:t>0.5677403</w:t>
            </w:r>
          </w:p>
        </w:tc>
        <w:tc>
          <w:tcPr>
            <w:tcW w:w="1498" w:type="dxa"/>
            <w:vAlign w:val="center"/>
          </w:tcPr>
          <w:p w:rsidR="00A63275" w:rsidRDefault="00A63275" w:rsidP="006C00C6">
            <w:pPr>
              <w:spacing w:after="0"/>
              <w:jc w:val="center"/>
              <w:rPr>
                <w:rFonts w:cs="Segoe UI"/>
                <w:sz w:val="18"/>
                <w:szCs w:val="18"/>
              </w:rPr>
            </w:pPr>
            <w:r>
              <w:rPr>
                <w:rFonts w:cs="Segoe UI"/>
                <w:sz w:val="18"/>
                <w:szCs w:val="18"/>
              </w:rPr>
              <w:sym w:font="Symbol" w:char="F0B8"/>
            </w:r>
            <w:r>
              <w:rPr>
                <w:rFonts w:cs="Segoe UI"/>
                <w:sz w:val="18"/>
                <w:szCs w:val="18"/>
              </w:rPr>
              <w:t xml:space="preserve"> </w:t>
            </w:r>
            <w:r w:rsidRPr="00A27BB8">
              <w:rPr>
                <w:rFonts w:cs="Segoe UI"/>
                <w:sz w:val="18"/>
                <w:szCs w:val="18"/>
              </w:rPr>
              <w:t>0.00000179</w:t>
            </w:r>
            <w:r>
              <w:rPr>
                <w:rFonts w:cs="Segoe UI"/>
                <w:sz w:val="18"/>
                <w:szCs w:val="18"/>
              </w:rPr>
              <w:t>=</w:t>
            </w:r>
          </w:p>
        </w:tc>
        <w:tc>
          <w:tcPr>
            <w:tcW w:w="1260" w:type="dxa"/>
            <w:vAlign w:val="center"/>
          </w:tcPr>
          <w:p w:rsidR="00A63275" w:rsidRDefault="00A63275" w:rsidP="006C00C6">
            <w:pPr>
              <w:spacing w:after="0"/>
              <w:jc w:val="right"/>
              <w:rPr>
                <w:rFonts w:cs="Segoe UI"/>
                <w:sz w:val="18"/>
                <w:szCs w:val="18"/>
              </w:rPr>
            </w:pPr>
            <w:r>
              <w:rPr>
                <w:rFonts w:cs="Segoe UI"/>
                <w:sz w:val="18"/>
                <w:szCs w:val="18"/>
              </w:rPr>
              <w:t>317,173</w:t>
            </w:r>
          </w:p>
        </w:tc>
      </w:tr>
      <w:tr w:rsidR="00A63275" w:rsidRPr="00D66410" w:rsidTr="006C00C6">
        <w:trPr>
          <w:jc w:val="center"/>
        </w:trPr>
        <w:tc>
          <w:tcPr>
            <w:tcW w:w="1557" w:type="dxa"/>
            <w:vMerge w:val="restart"/>
            <w:vAlign w:val="center"/>
          </w:tcPr>
          <w:p w:rsidR="00A63275" w:rsidRPr="00391806" w:rsidRDefault="00A63275" w:rsidP="006C00C6">
            <w:pPr>
              <w:spacing w:after="0"/>
              <w:rPr>
                <w:rFonts w:cs="Segoe UI"/>
                <w:sz w:val="18"/>
                <w:szCs w:val="18"/>
              </w:rPr>
            </w:pPr>
            <w:r w:rsidRPr="00391806">
              <w:rPr>
                <w:rFonts w:cs="Segoe UI"/>
                <w:sz w:val="18"/>
                <w:szCs w:val="18"/>
              </w:rPr>
              <w:t>Length of commitment</w:t>
            </w:r>
          </w:p>
        </w:tc>
        <w:tc>
          <w:tcPr>
            <w:tcW w:w="2642" w:type="dxa"/>
            <w:vAlign w:val="center"/>
          </w:tcPr>
          <w:p w:rsidR="00A63275" w:rsidRPr="00391806" w:rsidRDefault="00A63275" w:rsidP="006C00C6">
            <w:pPr>
              <w:spacing w:after="0"/>
              <w:rPr>
                <w:rFonts w:cs="Segoe UI"/>
                <w:sz w:val="18"/>
                <w:szCs w:val="18"/>
              </w:rPr>
            </w:pPr>
            <w:r w:rsidRPr="00391806">
              <w:rPr>
                <w:rFonts w:cs="Segoe UI"/>
                <w:sz w:val="18"/>
                <w:szCs w:val="18"/>
              </w:rPr>
              <w:t>1 = Two years</w:t>
            </w:r>
          </w:p>
        </w:tc>
        <w:tc>
          <w:tcPr>
            <w:tcW w:w="1260" w:type="dxa"/>
            <w:vAlign w:val="center"/>
          </w:tcPr>
          <w:p w:rsidR="00A63275" w:rsidRPr="00391806" w:rsidRDefault="00A63275" w:rsidP="006C00C6">
            <w:pPr>
              <w:spacing w:after="0"/>
              <w:jc w:val="center"/>
              <w:rPr>
                <w:rFonts w:cs="Segoe UI"/>
                <w:sz w:val="18"/>
                <w:szCs w:val="18"/>
              </w:rPr>
            </w:pPr>
          </w:p>
        </w:tc>
        <w:tc>
          <w:tcPr>
            <w:tcW w:w="1498" w:type="dxa"/>
            <w:vAlign w:val="center"/>
          </w:tcPr>
          <w:p w:rsidR="00A63275" w:rsidRPr="00391806" w:rsidRDefault="00A63275" w:rsidP="006C00C6">
            <w:pPr>
              <w:spacing w:after="0"/>
              <w:jc w:val="center"/>
              <w:rPr>
                <w:rFonts w:cs="Segoe UI"/>
                <w:sz w:val="18"/>
                <w:szCs w:val="18"/>
              </w:rPr>
            </w:pPr>
          </w:p>
        </w:tc>
        <w:tc>
          <w:tcPr>
            <w:tcW w:w="1260" w:type="dxa"/>
            <w:vAlign w:val="center"/>
          </w:tcPr>
          <w:p w:rsidR="00A63275" w:rsidRPr="00391806" w:rsidRDefault="00A63275" w:rsidP="006C00C6">
            <w:pPr>
              <w:spacing w:after="0"/>
              <w:jc w:val="right"/>
              <w:rPr>
                <w:rFonts w:cs="Segoe UI"/>
                <w:sz w:val="18"/>
                <w:szCs w:val="18"/>
              </w:rPr>
            </w:pPr>
          </w:p>
        </w:tc>
      </w:tr>
      <w:tr w:rsidR="00A63275" w:rsidRPr="00D66410" w:rsidTr="006C00C6">
        <w:trPr>
          <w:jc w:val="center"/>
        </w:trPr>
        <w:tc>
          <w:tcPr>
            <w:tcW w:w="1557" w:type="dxa"/>
            <w:vMerge/>
            <w:vAlign w:val="center"/>
          </w:tcPr>
          <w:p w:rsidR="00A63275" w:rsidRPr="00391806" w:rsidRDefault="00A63275" w:rsidP="006C00C6">
            <w:pPr>
              <w:spacing w:after="0"/>
              <w:rPr>
                <w:rFonts w:cs="Segoe UI"/>
                <w:sz w:val="18"/>
                <w:szCs w:val="18"/>
              </w:rPr>
            </w:pPr>
          </w:p>
        </w:tc>
        <w:tc>
          <w:tcPr>
            <w:tcW w:w="2642" w:type="dxa"/>
            <w:vAlign w:val="center"/>
          </w:tcPr>
          <w:p w:rsidR="00A63275" w:rsidRPr="00391806" w:rsidRDefault="00A63275" w:rsidP="006C00C6">
            <w:pPr>
              <w:spacing w:after="0"/>
              <w:rPr>
                <w:rFonts w:cs="Segoe UI"/>
                <w:sz w:val="18"/>
                <w:szCs w:val="18"/>
              </w:rPr>
            </w:pPr>
            <w:r w:rsidRPr="00391806">
              <w:rPr>
                <w:rFonts w:cs="Segoe UI"/>
                <w:sz w:val="18"/>
                <w:szCs w:val="18"/>
              </w:rPr>
              <w:t>2 = Five years</w:t>
            </w:r>
          </w:p>
        </w:tc>
        <w:tc>
          <w:tcPr>
            <w:tcW w:w="1260" w:type="dxa"/>
            <w:vAlign w:val="center"/>
          </w:tcPr>
          <w:p w:rsidR="00A63275" w:rsidRPr="00391806" w:rsidRDefault="00A63275" w:rsidP="006C00C6">
            <w:pPr>
              <w:spacing w:after="0"/>
              <w:jc w:val="center"/>
              <w:rPr>
                <w:rFonts w:cs="Segoe UI"/>
                <w:sz w:val="18"/>
                <w:szCs w:val="18"/>
              </w:rPr>
            </w:pPr>
            <w:r w:rsidRPr="00391806">
              <w:rPr>
                <w:rFonts w:cs="Segoe UI"/>
                <w:sz w:val="18"/>
                <w:szCs w:val="18"/>
              </w:rPr>
              <w:t>-0.7682844</w:t>
            </w:r>
          </w:p>
        </w:tc>
        <w:tc>
          <w:tcPr>
            <w:tcW w:w="1498" w:type="dxa"/>
            <w:vAlign w:val="center"/>
          </w:tcPr>
          <w:p w:rsidR="00A63275" w:rsidRPr="00391806" w:rsidRDefault="00A63275" w:rsidP="006C00C6">
            <w:pPr>
              <w:spacing w:after="0"/>
              <w:jc w:val="center"/>
              <w:rPr>
                <w:rFonts w:cs="Segoe UI"/>
                <w:sz w:val="18"/>
                <w:szCs w:val="18"/>
              </w:rPr>
            </w:pPr>
            <w:r w:rsidRPr="00391806">
              <w:rPr>
                <w:rFonts w:cs="Segoe UI"/>
                <w:sz w:val="18"/>
                <w:szCs w:val="18"/>
              </w:rPr>
              <w:sym w:font="Symbol" w:char="F0B8"/>
            </w:r>
            <w:r w:rsidRPr="00391806">
              <w:rPr>
                <w:rFonts w:cs="Segoe UI"/>
                <w:sz w:val="18"/>
                <w:szCs w:val="18"/>
              </w:rPr>
              <w:t xml:space="preserve"> 0.00000179=</w:t>
            </w:r>
          </w:p>
        </w:tc>
        <w:tc>
          <w:tcPr>
            <w:tcW w:w="1260" w:type="dxa"/>
            <w:vAlign w:val="center"/>
          </w:tcPr>
          <w:p w:rsidR="00A63275" w:rsidRPr="00391806" w:rsidRDefault="00A63275" w:rsidP="006C00C6">
            <w:pPr>
              <w:spacing w:after="0"/>
              <w:jc w:val="right"/>
              <w:rPr>
                <w:rFonts w:cs="Segoe UI"/>
                <w:sz w:val="18"/>
                <w:szCs w:val="18"/>
              </w:rPr>
            </w:pPr>
            <w:r w:rsidRPr="00391806">
              <w:rPr>
                <w:rFonts w:cs="Segoe UI"/>
                <w:sz w:val="18"/>
                <w:szCs w:val="18"/>
              </w:rPr>
              <w:t>-429,209</w:t>
            </w:r>
          </w:p>
        </w:tc>
      </w:tr>
      <w:tr w:rsidR="00A63275" w:rsidRPr="00D66410" w:rsidTr="006C00C6">
        <w:trPr>
          <w:jc w:val="center"/>
        </w:trPr>
        <w:tc>
          <w:tcPr>
            <w:tcW w:w="1557" w:type="dxa"/>
            <w:vMerge w:val="restart"/>
            <w:vAlign w:val="center"/>
          </w:tcPr>
          <w:p w:rsidR="00A63275" w:rsidRPr="00D66410" w:rsidRDefault="00A63275" w:rsidP="006C00C6">
            <w:pPr>
              <w:spacing w:after="0"/>
              <w:rPr>
                <w:rFonts w:cs="Segoe UI"/>
                <w:sz w:val="18"/>
                <w:szCs w:val="18"/>
              </w:rPr>
            </w:pPr>
            <w:r>
              <w:rPr>
                <w:rFonts w:cs="Segoe UI"/>
                <w:sz w:val="18"/>
                <w:szCs w:val="18"/>
              </w:rPr>
              <w:t>Study assistance</w:t>
            </w:r>
          </w:p>
        </w:tc>
        <w:tc>
          <w:tcPr>
            <w:tcW w:w="2642" w:type="dxa"/>
            <w:vAlign w:val="center"/>
          </w:tcPr>
          <w:p w:rsidR="00A63275" w:rsidRPr="00D66410" w:rsidRDefault="00A63275" w:rsidP="006C00C6">
            <w:pPr>
              <w:spacing w:after="0"/>
              <w:rPr>
                <w:rFonts w:cs="Segoe UI"/>
                <w:sz w:val="18"/>
                <w:szCs w:val="18"/>
              </w:rPr>
            </w:pPr>
            <w:r w:rsidRPr="00D66410">
              <w:rPr>
                <w:rFonts w:cs="Segoe UI"/>
                <w:sz w:val="18"/>
                <w:szCs w:val="18"/>
              </w:rPr>
              <w:t xml:space="preserve">1 = No </w:t>
            </w:r>
            <w:r>
              <w:rPr>
                <w:rFonts w:cs="Segoe UI"/>
                <w:sz w:val="18"/>
                <w:szCs w:val="18"/>
              </w:rPr>
              <w:t xml:space="preserve">tuition </w:t>
            </w:r>
            <w:r w:rsidRPr="00D66410">
              <w:rPr>
                <w:rFonts w:cs="Segoe UI"/>
                <w:sz w:val="18"/>
                <w:szCs w:val="18"/>
              </w:rPr>
              <w:t>support</w:t>
            </w:r>
          </w:p>
        </w:tc>
        <w:tc>
          <w:tcPr>
            <w:tcW w:w="1260" w:type="dxa"/>
            <w:vAlign w:val="center"/>
          </w:tcPr>
          <w:p w:rsidR="00A63275" w:rsidRPr="00D66410" w:rsidRDefault="00A63275" w:rsidP="006C00C6">
            <w:pPr>
              <w:spacing w:after="0"/>
              <w:jc w:val="center"/>
              <w:rPr>
                <w:rFonts w:cs="Segoe UI"/>
                <w:sz w:val="18"/>
                <w:szCs w:val="18"/>
              </w:rPr>
            </w:pPr>
          </w:p>
        </w:tc>
        <w:tc>
          <w:tcPr>
            <w:tcW w:w="1498" w:type="dxa"/>
            <w:vAlign w:val="center"/>
          </w:tcPr>
          <w:p w:rsidR="00A63275" w:rsidRDefault="00A63275" w:rsidP="006C00C6">
            <w:pPr>
              <w:spacing w:after="0"/>
              <w:jc w:val="center"/>
              <w:rPr>
                <w:rFonts w:cs="Segoe UI"/>
                <w:sz w:val="18"/>
                <w:szCs w:val="18"/>
              </w:rPr>
            </w:pPr>
          </w:p>
        </w:tc>
        <w:tc>
          <w:tcPr>
            <w:tcW w:w="1260" w:type="dxa"/>
            <w:vAlign w:val="center"/>
          </w:tcPr>
          <w:p w:rsidR="00A63275" w:rsidRDefault="00A63275" w:rsidP="006C00C6">
            <w:pPr>
              <w:spacing w:after="0"/>
              <w:jc w:val="right"/>
              <w:rPr>
                <w:rFonts w:cs="Segoe UI"/>
                <w:sz w:val="18"/>
                <w:szCs w:val="18"/>
              </w:rPr>
            </w:pPr>
          </w:p>
        </w:tc>
      </w:tr>
      <w:tr w:rsidR="00A63275" w:rsidRPr="00D66410" w:rsidTr="006C00C6">
        <w:trPr>
          <w:jc w:val="center"/>
        </w:trPr>
        <w:tc>
          <w:tcPr>
            <w:tcW w:w="1557" w:type="dxa"/>
            <w:vMerge/>
            <w:vAlign w:val="center"/>
          </w:tcPr>
          <w:p w:rsidR="00A63275" w:rsidRPr="00D66410" w:rsidRDefault="00A63275" w:rsidP="006C00C6">
            <w:pPr>
              <w:spacing w:after="0"/>
              <w:rPr>
                <w:rFonts w:cs="Segoe UI"/>
                <w:sz w:val="18"/>
                <w:szCs w:val="18"/>
              </w:rPr>
            </w:pPr>
          </w:p>
        </w:tc>
        <w:tc>
          <w:tcPr>
            <w:tcW w:w="2642" w:type="dxa"/>
            <w:vAlign w:val="center"/>
          </w:tcPr>
          <w:p w:rsidR="00A63275" w:rsidRPr="00D66410" w:rsidRDefault="00A63275" w:rsidP="006C00C6">
            <w:pPr>
              <w:spacing w:after="0"/>
              <w:rPr>
                <w:rFonts w:cs="Segoe UI"/>
                <w:sz w:val="18"/>
                <w:szCs w:val="18"/>
              </w:rPr>
            </w:pPr>
            <w:r w:rsidRPr="00D66410">
              <w:rPr>
                <w:rFonts w:cs="Segoe UI"/>
                <w:sz w:val="18"/>
                <w:szCs w:val="18"/>
              </w:rPr>
              <w:t xml:space="preserve">2 = Full </w:t>
            </w:r>
            <w:r>
              <w:rPr>
                <w:rFonts w:cs="Segoe UI"/>
                <w:sz w:val="18"/>
                <w:szCs w:val="18"/>
              </w:rPr>
              <w:t xml:space="preserve">tuition </w:t>
            </w:r>
            <w:r w:rsidRPr="00D66410">
              <w:rPr>
                <w:rFonts w:cs="Segoe UI"/>
                <w:sz w:val="18"/>
                <w:szCs w:val="18"/>
              </w:rPr>
              <w:t>support</w:t>
            </w:r>
          </w:p>
        </w:tc>
        <w:tc>
          <w:tcPr>
            <w:tcW w:w="1260" w:type="dxa"/>
            <w:vAlign w:val="center"/>
          </w:tcPr>
          <w:p w:rsidR="00A63275" w:rsidRPr="00D66410" w:rsidRDefault="00A63275" w:rsidP="006C00C6">
            <w:pPr>
              <w:spacing w:after="0"/>
              <w:jc w:val="center"/>
              <w:rPr>
                <w:rFonts w:cs="Segoe UI"/>
                <w:sz w:val="18"/>
                <w:szCs w:val="18"/>
              </w:rPr>
            </w:pPr>
            <w:r>
              <w:rPr>
                <w:rFonts w:cs="Segoe UI"/>
                <w:sz w:val="18"/>
                <w:szCs w:val="18"/>
              </w:rPr>
              <w:t>1.297229</w:t>
            </w:r>
          </w:p>
        </w:tc>
        <w:tc>
          <w:tcPr>
            <w:tcW w:w="1498" w:type="dxa"/>
            <w:vAlign w:val="center"/>
          </w:tcPr>
          <w:p w:rsidR="00A63275" w:rsidRPr="00D66410" w:rsidRDefault="00A63275" w:rsidP="006C00C6">
            <w:pPr>
              <w:spacing w:after="0"/>
              <w:jc w:val="center"/>
              <w:rPr>
                <w:rFonts w:cs="Segoe UI"/>
                <w:sz w:val="18"/>
                <w:szCs w:val="18"/>
              </w:rPr>
            </w:pPr>
            <w:r>
              <w:rPr>
                <w:rFonts w:cs="Segoe UI"/>
                <w:sz w:val="18"/>
                <w:szCs w:val="18"/>
              </w:rPr>
              <w:sym w:font="Symbol" w:char="F0B8"/>
            </w:r>
            <w:r>
              <w:rPr>
                <w:rFonts w:cs="Segoe UI"/>
                <w:sz w:val="18"/>
                <w:szCs w:val="18"/>
              </w:rPr>
              <w:t xml:space="preserve"> </w:t>
            </w:r>
            <w:r w:rsidRPr="00A27BB8">
              <w:rPr>
                <w:rFonts w:cs="Segoe UI"/>
                <w:sz w:val="18"/>
                <w:szCs w:val="18"/>
              </w:rPr>
              <w:t>0.00000179</w:t>
            </w:r>
            <w:r>
              <w:rPr>
                <w:rFonts w:cs="Segoe UI"/>
                <w:sz w:val="18"/>
                <w:szCs w:val="18"/>
              </w:rPr>
              <w:t>=</w:t>
            </w:r>
          </w:p>
        </w:tc>
        <w:tc>
          <w:tcPr>
            <w:tcW w:w="1260" w:type="dxa"/>
            <w:vAlign w:val="center"/>
          </w:tcPr>
          <w:p w:rsidR="00A63275" w:rsidRPr="00D66410" w:rsidRDefault="00A63275" w:rsidP="006C00C6">
            <w:pPr>
              <w:spacing w:after="0"/>
              <w:jc w:val="right"/>
              <w:rPr>
                <w:rFonts w:cs="Segoe UI"/>
                <w:sz w:val="18"/>
                <w:szCs w:val="18"/>
              </w:rPr>
            </w:pPr>
            <w:r>
              <w:rPr>
                <w:rFonts w:cs="Segoe UI"/>
                <w:sz w:val="18"/>
                <w:szCs w:val="18"/>
              </w:rPr>
              <w:t>724,709</w:t>
            </w:r>
          </w:p>
        </w:tc>
      </w:tr>
      <w:tr w:rsidR="00A63275" w:rsidRPr="00D66410" w:rsidTr="006C00C6">
        <w:trPr>
          <w:jc w:val="center"/>
        </w:trPr>
        <w:tc>
          <w:tcPr>
            <w:tcW w:w="1557" w:type="dxa"/>
            <w:vMerge w:val="restart"/>
            <w:vAlign w:val="center"/>
          </w:tcPr>
          <w:p w:rsidR="00A63275" w:rsidRPr="00D66410" w:rsidRDefault="00A63275" w:rsidP="006C00C6">
            <w:pPr>
              <w:spacing w:after="0"/>
              <w:rPr>
                <w:rFonts w:cs="Segoe UI"/>
                <w:sz w:val="18"/>
                <w:szCs w:val="18"/>
              </w:rPr>
            </w:pPr>
            <w:r w:rsidRPr="00D66410">
              <w:rPr>
                <w:rFonts w:cs="Segoe UI"/>
                <w:sz w:val="18"/>
                <w:szCs w:val="18"/>
              </w:rPr>
              <w:t>Salary</w:t>
            </w:r>
          </w:p>
        </w:tc>
        <w:tc>
          <w:tcPr>
            <w:tcW w:w="2642" w:type="dxa"/>
            <w:vAlign w:val="center"/>
          </w:tcPr>
          <w:p w:rsidR="00A63275" w:rsidRPr="00D66410" w:rsidRDefault="00A63275" w:rsidP="006C00C6">
            <w:pPr>
              <w:spacing w:after="0"/>
              <w:rPr>
                <w:rFonts w:cs="Segoe UI"/>
                <w:sz w:val="18"/>
                <w:szCs w:val="18"/>
              </w:rPr>
            </w:pPr>
            <w:r>
              <w:rPr>
                <w:rFonts w:cs="Segoe UI"/>
                <w:sz w:val="18"/>
                <w:szCs w:val="18"/>
              </w:rPr>
              <w:t>1 = 700,000/month</w:t>
            </w:r>
          </w:p>
        </w:tc>
        <w:tc>
          <w:tcPr>
            <w:tcW w:w="1260" w:type="dxa"/>
            <w:vAlign w:val="center"/>
          </w:tcPr>
          <w:p w:rsidR="00A63275" w:rsidRPr="00A27BB8" w:rsidRDefault="00A63275" w:rsidP="006C00C6">
            <w:pPr>
              <w:spacing w:after="0"/>
              <w:jc w:val="center"/>
              <w:rPr>
                <w:rFonts w:cs="Segoe UI"/>
                <w:sz w:val="18"/>
                <w:szCs w:val="18"/>
                <w:vertAlign w:val="superscript"/>
              </w:rPr>
            </w:pPr>
          </w:p>
        </w:tc>
        <w:tc>
          <w:tcPr>
            <w:tcW w:w="1498" w:type="dxa"/>
            <w:vAlign w:val="center"/>
          </w:tcPr>
          <w:p w:rsidR="00A63275" w:rsidRDefault="00A63275" w:rsidP="006C00C6">
            <w:pPr>
              <w:spacing w:after="0"/>
              <w:jc w:val="center"/>
              <w:rPr>
                <w:rFonts w:cs="Segoe UI"/>
                <w:sz w:val="18"/>
                <w:szCs w:val="18"/>
              </w:rPr>
            </w:pPr>
          </w:p>
        </w:tc>
        <w:tc>
          <w:tcPr>
            <w:tcW w:w="1260" w:type="dxa"/>
            <w:vAlign w:val="center"/>
          </w:tcPr>
          <w:p w:rsidR="00A63275" w:rsidRPr="00A27BB8" w:rsidRDefault="00A63275" w:rsidP="006C00C6">
            <w:pPr>
              <w:spacing w:after="0"/>
              <w:jc w:val="right"/>
              <w:rPr>
                <w:rFonts w:cs="Segoe UI"/>
                <w:sz w:val="18"/>
                <w:szCs w:val="18"/>
              </w:rPr>
            </w:pPr>
          </w:p>
        </w:tc>
      </w:tr>
      <w:tr w:rsidR="00A63275" w:rsidRPr="00D66410" w:rsidTr="006C00C6">
        <w:trPr>
          <w:jc w:val="center"/>
        </w:trPr>
        <w:tc>
          <w:tcPr>
            <w:tcW w:w="1557" w:type="dxa"/>
            <w:vMerge/>
            <w:vAlign w:val="center"/>
          </w:tcPr>
          <w:p w:rsidR="00A63275" w:rsidRPr="00D66410" w:rsidRDefault="00A63275" w:rsidP="006C00C6">
            <w:pPr>
              <w:spacing w:after="0"/>
              <w:rPr>
                <w:rFonts w:cs="Segoe UI"/>
                <w:sz w:val="18"/>
                <w:szCs w:val="18"/>
              </w:rPr>
            </w:pPr>
          </w:p>
        </w:tc>
        <w:tc>
          <w:tcPr>
            <w:tcW w:w="2642" w:type="dxa"/>
            <w:vAlign w:val="center"/>
          </w:tcPr>
          <w:p w:rsidR="00A63275" w:rsidRPr="00D66410" w:rsidRDefault="00A63275" w:rsidP="006C00C6">
            <w:pPr>
              <w:spacing w:after="0"/>
              <w:rPr>
                <w:rFonts w:cs="Segoe UI"/>
                <w:sz w:val="18"/>
                <w:szCs w:val="18"/>
              </w:rPr>
            </w:pPr>
            <w:r>
              <w:rPr>
                <w:rFonts w:cs="Segoe UI"/>
                <w:sz w:val="18"/>
                <w:szCs w:val="18"/>
              </w:rPr>
              <w:t xml:space="preserve">2 = </w:t>
            </w:r>
            <w:r w:rsidRPr="00D66410">
              <w:rPr>
                <w:rFonts w:cs="Segoe UI"/>
                <w:sz w:val="18"/>
                <w:szCs w:val="18"/>
              </w:rPr>
              <w:t>1</w:t>
            </w:r>
            <w:r>
              <w:rPr>
                <w:rFonts w:cs="Segoe UI"/>
                <w:sz w:val="18"/>
                <w:szCs w:val="18"/>
              </w:rPr>
              <w:t>,</w:t>
            </w:r>
            <w:r w:rsidRPr="00D66410">
              <w:rPr>
                <w:rFonts w:cs="Segoe UI"/>
                <w:sz w:val="18"/>
                <w:szCs w:val="18"/>
              </w:rPr>
              <w:t>00</w:t>
            </w:r>
            <w:r>
              <w:rPr>
                <w:rFonts w:cs="Segoe UI"/>
                <w:sz w:val="18"/>
                <w:szCs w:val="18"/>
              </w:rPr>
              <w:t>0,000/month</w:t>
            </w:r>
          </w:p>
        </w:tc>
        <w:tc>
          <w:tcPr>
            <w:tcW w:w="1260" w:type="dxa"/>
            <w:vAlign w:val="center"/>
          </w:tcPr>
          <w:p w:rsidR="00A63275" w:rsidRPr="00D66410" w:rsidRDefault="00A63275" w:rsidP="006C00C6">
            <w:pPr>
              <w:spacing w:after="0"/>
              <w:jc w:val="center"/>
              <w:rPr>
                <w:rFonts w:cs="Segoe UI"/>
                <w:sz w:val="18"/>
                <w:szCs w:val="18"/>
              </w:rPr>
            </w:pPr>
          </w:p>
        </w:tc>
        <w:tc>
          <w:tcPr>
            <w:tcW w:w="1498" w:type="dxa"/>
            <w:vAlign w:val="center"/>
          </w:tcPr>
          <w:p w:rsidR="00A63275" w:rsidRPr="00D66410" w:rsidRDefault="00A63275" w:rsidP="006C00C6">
            <w:pPr>
              <w:spacing w:after="0"/>
              <w:jc w:val="center"/>
              <w:rPr>
                <w:rFonts w:cs="Segoe UI"/>
                <w:sz w:val="18"/>
                <w:szCs w:val="18"/>
              </w:rPr>
            </w:pPr>
          </w:p>
        </w:tc>
        <w:tc>
          <w:tcPr>
            <w:tcW w:w="1260" w:type="dxa"/>
            <w:vAlign w:val="center"/>
          </w:tcPr>
          <w:p w:rsidR="00A63275" w:rsidRPr="00D66410" w:rsidRDefault="00A63275" w:rsidP="006C00C6">
            <w:pPr>
              <w:spacing w:after="0"/>
              <w:jc w:val="right"/>
              <w:rPr>
                <w:rFonts w:cs="Segoe UI"/>
                <w:sz w:val="18"/>
                <w:szCs w:val="18"/>
              </w:rPr>
            </w:pPr>
          </w:p>
        </w:tc>
      </w:tr>
      <w:tr w:rsidR="00A63275" w:rsidRPr="00D66410" w:rsidTr="006C00C6">
        <w:trPr>
          <w:jc w:val="center"/>
        </w:trPr>
        <w:tc>
          <w:tcPr>
            <w:tcW w:w="1557" w:type="dxa"/>
            <w:vMerge/>
            <w:vAlign w:val="center"/>
          </w:tcPr>
          <w:p w:rsidR="00A63275" w:rsidRPr="00D66410" w:rsidRDefault="00A63275" w:rsidP="006C00C6">
            <w:pPr>
              <w:spacing w:after="0"/>
              <w:rPr>
                <w:rFonts w:cs="Segoe UI"/>
                <w:sz w:val="18"/>
                <w:szCs w:val="18"/>
              </w:rPr>
            </w:pPr>
          </w:p>
        </w:tc>
        <w:tc>
          <w:tcPr>
            <w:tcW w:w="2642" w:type="dxa"/>
            <w:vAlign w:val="center"/>
          </w:tcPr>
          <w:p w:rsidR="00A63275" w:rsidRPr="00D66410" w:rsidRDefault="00A63275" w:rsidP="006C00C6">
            <w:pPr>
              <w:spacing w:after="0"/>
              <w:rPr>
                <w:rFonts w:cs="Segoe UI"/>
                <w:sz w:val="18"/>
                <w:szCs w:val="18"/>
              </w:rPr>
            </w:pPr>
            <w:r>
              <w:rPr>
                <w:rFonts w:cs="Segoe UI"/>
                <w:sz w:val="18"/>
                <w:szCs w:val="18"/>
              </w:rPr>
              <w:t xml:space="preserve">3 = </w:t>
            </w:r>
            <w:r w:rsidRPr="00D66410">
              <w:rPr>
                <w:rFonts w:cs="Segoe UI"/>
                <w:sz w:val="18"/>
                <w:szCs w:val="18"/>
              </w:rPr>
              <w:t>1</w:t>
            </w:r>
            <w:r>
              <w:rPr>
                <w:rFonts w:cs="Segoe UI"/>
                <w:sz w:val="18"/>
                <w:szCs w:val="18"/>
              </w:rPr>
              <w:t>,5</w:t>
            </w:r>
            <w:r w:rsidRPr="00D66410">
              <w:rPr>
                <w:rFonts w:cs="Segoe UI"/>
                <w:sz w:val="18"/>
                <w:szCs w:val="18"/>
              </w:rPr>
              <w:t>0</w:t>
            </w:r>
            <w:r>
              <w:rPr>
                <w:rFonts w:cs="Segoe UI"/>
                <w:sz w:val="18"/>
                <w:szCs w:val="18"/>
              </w:rPr>
              <w:t>0,000/month</w:t>
            </w:r>
          </w:p>
        </w:tc>
        <w:tc>
          <w:tcPr>
            <w:tcW w:w="1260" w:type="dxa"/>
            <w:vAlign w:val="center"/>
          </w:tcPr>
          <w:p w:rsidR="00A63275" w:rsidRPr="00D66410" w:rsidRDefault="00A63275" w:rsidP="006C00C6">
            <w:pPr>
              <w:spacing w:after="0"/>
              <w:jc w:val="center"/>
              <w:rPr>
                <w:rFonts w:cs="Segoe UI"/>
                <w:sz w:val="18"/>
                <w:szCs w:val="18"/>
              </w:rPr>
            </w:pPr>
          </w:p>
        </w:tc>
        <w:tc>
          <w:tcPr>
            <w:tcW w:w="1498" w:type="dxa"/>
            <w:vAlign w:val="center"/>
          </w:tcPr>
          <w:p w:rsidR="00A63275" w:rsidRPr="00D66410" w:rsidRDefault="00A63275" w:rsidP="006C00C6">
            <w:pPr>
              <w:spacing w:after="0"/>
              <w:jc w:val="center"/>
              <w:rPr>
                <w:rFonts w:cs="Segoe UI"/>
                <w:sz w:val="18"/>
                <w:szCs w:val="18"/>
              </w:rPr>
            </w:pPr>
          </w:p>
        </w:tc>
        <w:tc>
          <w:tcPr>
            <w:tcW w:w="1260" w:type="dxa"/>
            <w:vAlign w:val="center"/>
          </w:tcPr>
          <w:p w:rsidR="00A63275" w:rsidRPr="00D66410" w:rsidRDefault="00A63275" w:rsidP="006C00C6">
            <w:pPr>
              <w:spacing w:after="0"/>
              <w:jc w:val="right"/>
              <w:rPr>
                <w:rFonts w:cs="Segoe UI"/>
                <w:sz w:val="18"/>
                <w:szCs w:val="18"/>
              </w:rPr>
            </w:pPr>
          </w:p>
        </w:tc>
      </w:tr>
      <w:tr w:rsidR="00A63275" w:rsidRPr="00D66410" w:rsidTr="006C00C6">
        <w:trPr>
          <w:jc w:val="center"/>
        </w:trPr>
        <w:tc>
          <w:tcPr>
            <w:tcW w:w="1557" w:type="dxa"/>
            <w:vMerge/>
            <w:vAlign w:val="center"/>
          </w:tcPr>
          <w:p w:rsidR="00A63275" w:rsidRPr="00D66410" w:rsidRDefault="00A63275" w:rsidP="006C00C6">
            <w:pPr>
              <w:spacing w:after="0"/>
              <w:rPr>
                <w:rFonts w:cs="Segoe UI"/>
                <w:sz w:val="18"/>
                <w:szCs w:val="18"/>
              </w:rPr>
            </w:pPr>
          </w:p>
        </w:tc>
        <w:tc>
          <w:tcPr>
            <w:tcW w:w="2642" w:type="dxa"/>
            <w:vAlign w:val="center"/>
          </w:tcPr>
          <w:p w:rsidR="00A63275" w:rsidRPr="00D66410" w:rsidRDefault="00A63275" w:rsidP="006C00C6">
            <w:pPr>
              <w:spacing w:after="0"/>
              <w:rPr>
                <w:rFonts w:cs="Segoe UI"/>
                <w:sz w:val="18"/>
                <w:szCs w:val="18"/>
              </w:rPr>
            </w:pPr>
            <w:r>
              <w:rPr>
                <w:rFonts w:cs="Segoe UI"/>
                <w:sz w:val="18"/>
                <w:szCs w:val="18"/>
              </w:rPr>
              <w:t>4 = 2,</w:t>
            </w:r>
            <w:r w:rsidRPr="00D66410">
              <w:rPr>
                <w:rFonts w:cs="Segoe UI"/>
                <w:sz w:val="18"/>
                <w:szCs w:val="18"/>
              </w:rPr>
              <w:t>00</w:t>
            </w:r>
            <w:r>
              <w:rPr>
                <w:rFonts w:cs="Segoe UI"/>
                <w:sz w:val="18"/>
                <w:szCs w:val="18"/>
              </w:rPr>
              <w:t>0,000/month</w:t>
            </w:r>
          </w:p>
        </w:tc>
        <w:tc>
          <w:tcPr>
            <w:tcW w:w="1260" w:type="dxa"/>
            <w:vAlign w:val="center"/>
          </w:tcPr>
          <w:p w:rsidR="00A63275" w:rsidRPr="00D66410" w:rsidRDefault="00A63275" w:rsidP="006C00C6">
            <w:pPr>
              <w:spacing w:after="0"/>
              <w:jc w:val="center"/>
              <w:rPr>
                <w:rFonts w:cs="Segoe UI"/>
                <w:sz w:val="18"/>
                <w:szCs w:val="18"/>
              </w:rPr>
            </w:pPr>
            <w:r w:rsidRPr="00A27BB8">
              <w:rPr>
                <w:rFonts w:cs="Segoe UI"/>
                <w:sz w:val="18"/>
                <w:szCs w:val="18"/>
              </w:rPr>
              <w:t>0.00000179</w:t>
            </w:r>
          </w:p>
        </w:tc>
        <w:tc>
          <w:tcPr>
            <w:tcW w:w="1498" w:type="dxa"/>
            <w:vAlign w:val="center"/>
          </w:tcPr>
          <w:p w:rsidR="00A63275" w:rsidRPr="00D66410" w:rsidRDefault="00A63275" w:rsidP="006C00C6">
            <w:pPr>
              <w:spacing w:after="0"/>
              <w:jc w:val="center"/>
              <w:rPr>
                <w:rFonts w:cs="Segoe UI"/>
                <w:sz w:val="18"/>
                <w:szCs w:val="18"/>
              </w:rPr>
            </w:pPr>
            <w:r>
              <w:rPr>
                <w:rFonts w:cs="Segoe UI"/>
                <w:sz w:val="18"/>
                <w:szCs w:val="18"/>
              </w:rPr>
              <w:sym w:font="Symbol" w:char="F0B8"/>
            </w:r>
            <w:r>
              <w:rPr>
                <w:rFonts w:cs="Segoe UI"/>
                <w:sz w:val="18"/>
                <w:szCs w:val="18"/>
              </w:rPr>
              <w:t xml:space="preserve"> </w:t>
            </w:r>
            <w:r w:rsidRPr="00A27BB8">
              <w:rPr>
                <w:rFonts w:cs="Segoe UI"/>
                <w:sz w:val="18"/>
                <w:szCs w:val="18"/>
              </w:rPr>
              <w:t>0.00000179</w:t>
            </w:r>
            <w:r>
              <w:rPr>
                <w:rFonts w:cs="Segoe UI"/>
                <w:sz w:val="18"/>
                <w:szCs w:val="18"/>
              </w:rPr>
              <w:t>=</w:t>
            </w:r>
          </w:p>
        </w:tc>
        <w:tc>
          <w:tcPr>
            <w:tcW w:w="1260" w:type="dxa"/>
            <w:vAlign w:val="center"/>
          </w:tcPr>
          <w:p w:rsidR="00A63275" w:rsidRPr="00D66410" w:rsidRDefault="00A63275" w:rsidP="006C00C6">
            <w:pPr>
              <w:spacing w:after="0"/>
              <w:jc w:val="right"/>
              <w:rPr>
                <w:rFonts w:cs="Segoe UI"/>
                <w:sz w:val="18"/>
                <w:szCs w:val="18"/>
              </w:rPr>
            </w:pPr>
            <w:r>
              <w:rPr>
                <w:rFonts w:cs="Segoe UI"/>
                <w:sz w:val="18"/>
                <w:szCs w:val="18"/>
              </w:rPr>
              <w:t>1.0</w:t>
            </w:r>
          </w:p>
        </w:tc>
      </w:tr>
      <w:tr w:rsidR="00A63275" w:rsidRPr="00D66410" w:rsidTr="006C00C6">
        <w:trPr>
          <w:jc w:val="center"/>
        </w:trPr>
        <w:tc>
          <w:tcPr>
            <w:tcW w:w="1557" w:type="dxa"/>
            <w:vMerge w:val="restart"/>
            <w:vAlign w:val="center"/>
          </w:tcPr>
          <w:p w:rsidR="00A63275" w:rsidRPr="00D66410" w:rsidRDefault="00A63275" w:rsidP="006C00C6">
            <w:pPr>
              <w:spacing w:after="0"/>
              <w:rPr>
                <w:rFonts w:cs="Segoe UI"/>
                <w:sz w:val="18"/>
                <w:szCs w:val="18"/>
              </w:rPr>
            </w:pPr>
            <w:r>
              <w:rPr>
                <w:rFonts w:cs="Segoe UI"/>
                <w:sz w:val="18"/>
                <w:szCs w:val="18"/>
              </w:rPr>
              <w:t>Management</w:t>
            </w:r>
            <w:r w:rsidRPr="00D66410">
              <w:rPr>
                <w:rFonts w:cs="Segoe UI"/>
                <w:sz w:val="18"/>
                <w:szCs w:val="18"/>
              </w:rPr>
              <w:t xml:space="preserve"> support</w:t>
            </w:r>
          </w:p>
        </w:tc>
        <w:tc>
          <w:tcPr>
            <w:tcW w:w="2642" w:type="dxa"/>
            <w:vAlign w:val="center"/>
          </w:tcPr>
          <w:p w:rsidR="00A63275" w:rsidRPr="00D66410" w:rsidRDefault="00A63275" w:rsidP="006C00C6">
            <w:pPr>
              <w:spacing w:after="0"/>
              <w:rPr>
                <w:rFonts w:cs="Segoe UI"/>
                <w:sz w:val="18"/>
                <w:szCs w:val="18"/>
              </w:rPr>
            </w:pPr>
            <w:r w:rsidRPr="00D66410">
              <w:rPr>
                <w:rFonts w:cs="Segoe UI"/>
                <w:sz w:val="18"/>
                <w:szCs w:val="18"/>
              </w:rPr>
              <w:t>1 = Manager is not supportive</w:t>
            </w:r>
          </w:p>
        </w:tc>
        <w:tc>
          <w:tcPr>
            <w:tcW w:w="1260" w:type="dxa"/>
            <w:vAlign w:val="center"/>
          </w:tcPr>
          <w:p w:rsidR="00A63275" w:rsidRPr="00D66410" w:rsidRDefault="00A63275" w:rsidP="006C00C6">
            <w:pPr>
              <w:spacing w:after="0"/>
              <w:jc w:val="center"/>
              <w:rPr>
                <w:rFonts w:cs="Segoe UI"/>
                <w:sz w:val="18"/>
                <w:szCs w:val="18"/>
              </w:rPr>
            </w:pPr>
          </w:p>
        </w:tc>
        <w:tc>
          <w:tcPr>
            <w:tcW w:w="1498" w:type="dxa"/>
            <w:vAlign w:val="center"/>
          </w:tcPr>
          <w:p w:rsidR="00A63275" w:rsidRDefault="00A63275" w:rsidP="006C00C6">
            <w:pPr>
              <w:spacing w:after="0"/>
              <w:jc w:val="center"/>
              <w:rPr>
                <w:rFonts w:cs="Segoe UI"/>
                <w:sz w:val="18"/>
                <w:szCs w:val="18"/>
              </w:rPr>
            </w:pPr>
          </w:p>
        </w:tc>
        <w:tc>
          <w:tcPr>
            <w:tcW w:w="1260" w:type="dxa"/>
            <w:vAlign w:val="center"/>
          </w:tcPr>
          <w:p w:rsidR="00A63275" w:rsidRDefault="00A63275" w:rsidP="006C00C6">
            <w:pPr>
              <w:spacing w:after="0"/>
              <w:jc w:val="right"/>
              <w:rPr>
                <w:rFonts w:cs="Segoe UI"/>
                <w:sz w:val="18"/>
                <w:szCs w:val="18"/>
              </w:rPr>
            </w:pPr>
          </w:p>
        </w:tc>
      </w:tr>
      <w:tr w:rsidR="00A63275" w:rsidRPr="00D66410" w:rsidTr="006C00C6">
        <w:trPr>
          <w:jc w:val="center"/>
        </w:trPr>
        <w:tc>
          <w:tcPr>
            <w:tcW w:w="1557" w:type="dxa"/>
            <w:vMerge/>
            <w:vAlign w:val="center"/>
          </w:tcPr>
          <w:p w:rsidR="00A63275" w:rsidRPr="00D66410" w:rsidRDefault="00A63275" w:rsidP="006C00C6">
            <w:pPr>
              <w:spacing w:after="0"/>
              <w:rPr>
                <w:rFonts w:cs="Segoe UI"/>
                <w:sz w:val="18"/>
                <w:szCs w:val="18"/>
              </w:rPr>
            </w:pPr>
          </w:p>
        </w:tc>
        <w:tc>
          <w:tcPr>
            <w:tcW w:w="2642" w:type="dxa"/>
            <w:vAlign w:val="center"/>
          </w:tcPr>
          <w:p w:rsidR="00A63275" w:rsidRPr="00D66410" w:rsidRDefault="00A63275" w:rsidP="006C00C6">
            <w:pPr>
              <w:spacing w:after="0"/>
              <w:rPr>
                <w:rFonts w:cs="Segoe UI"/>
                <w:sz w:val="18"/>
                <w:szCs w:val="18"/>
              </w:rPr>
            </w:pPr>
            <w:r w:rsidRPr="00D66410">
              <w:rPr>
                <w:rFonts w:cs="Segoe UI"/>
                <w:sz w:val="18"/>
                <w:szCs w:val="18"/>
              </w:rPr>
              <w:t>2 = Manager is supportive</w:t>
            </w:r>
          </w:p>
        </w:tc>
        <w:tc>
          <w:tcPr>
            <w:tcW w:w="1260" w:type="dxa"/>
            <w:vAlign w:val="center"/>
          </w:tcPr>
          <w:p w:rsidR="00A63275" w:rsidRPr="00D66410" w:rsidRDefault="00A63275" w:rsidP="006C00C6">
            <w:pPr>
              <w:spacing w:after="0"/>
              <w:jc w:val="center"/>
              <w:rPr>
                <w:rFonts w:cs="Segoe UI"/>
                <w:sz w:val="18"/>
                <w:szCs w:val="18"/>
              </w:rPr>
            </w:pPr>
            <w:r>
              <w:rPr>
                <w:rFonts w:cs="Segoe UI"/>
                <w:sz w:val="18"/>
                <w:szCs w:val="18"/>
              </w:rPr>
              <w:t>0.4542702</w:t>
            </w:r>
          </w:p>
        </w:tc>
        <w:tc>
          <w:tcPr>
            <w:tcW w:w="1498" w:type="dxa"/>
            <w:vAlign w:val="center"/>
          </w:tcPr>
          <w:p w:rsidR="00A63275" w:rsidRPr="00D66410" w:rsidRDefault="00A63275" w:rsidP="006C00C6">
            <w:pPr>
              <w:spacing w:after="0"/>
              <w:jc w:val="center"/>
              <w:rPr>
                <w:rFonts w:cs="Segoe UI"/>
                <w:sz w:val="18"/>
                <w:szCs w:val="18"/>
              </w:rPr>
            </w:pPr>
            <w:r>
              <w:rPr>
                <w:rFonts w:cs="Segoe UI"/>
                <w:sz w:val="18"/>
                <w:szCs w:val="18"/>
              </w:rPr>
              <w:sym w:font="Symbol" w:char="F0B8"/>
            </w:r>
            <w:r>
              <w:rPr>
                <w:rFonts w:cs="Segoe UI"/>
                <w:sz w:val="18"/>
                <w:szCs w:val="18"/>
              </w:rPr>
              <w:t xml:space="preserve"> </w:t>
            </w:r>
            <w:r w:rsidRPr="00A27BB8">
              <w:rPr>
                <w:rFonts w:cs="Segoe UI"/>
                <w:sz w:val="18"/>
                <w:szCs w:val="18"/>
              </w:rPr>
              <w:t>0.00000179</w:t>
            </w:r>
            <w:r>
              <w:rPr>
                <w:rFonts w:cs="Segoe UI"/>
                <w:sz w:val="18"/>
                <w:szCs w:val="18"/>
              </w:rPr>
              <w:t>=</w:t>
            </w:r>
          </w:p>
        </w:tc>
        <w:tc>
          <w:tcPr>
            <w:tcW w:w="1260" w:type="dxa"/>
            <w:vAlign w:val="center"/>
          </w:tcPr>
          <w:p w:rsidR="00A63275" w:rsidRPr="00D66410" w:rsidRDefault="00A63275" w:rsidP="006C00C6">
            <w:pPr>
              <w:spacing w:after="0"/>
              <w:jc w:val="right"/>
              <w:rPr>
                <w:rFonts w:cs="Segoe UI"/>
                <w:sz w:val="18"/>
                <w:szCs w:val="18"/>
              </w:rPr>
            </w:pPr>
            <w:r>
              <w:rPr>
                <w:rFonts w:cs="Segoe UI"/>
                <w:sz w:val="18"/>
                <w:szCs w:val="18"/>
              </w:rPr>
              <w:t>253,782</w:t>
            </w:r>
          </w:p>
        </w:tc>
      </w:tr>
    </w:tbl>
    <w:p w:rsidR="00A63275" w:rsidRPr="00D66410" w:rsidRDefault="00A63275" w:rsidP="00A63275">
      <w:pPr>
        <w:rPr>
          <w:rFonts w:cs="Segoe UI"/>
        </w:rPr>
      </w:pPr>
    </w:p>
    <w:p w:rsidR="00D342CC" w:rsidRDefault="00754706" w:rsidP="00A63275">
      <w:pPr>
        <w:rPr>
          <w:rFonts w:cs="Segoe UI"/>
        </w:rPr>
      </w:pPr>
      <w:r>
        <w:rPr>
          <w:rFonts w:cs="Segoe UI"/>
        </w:rPr>
        <w:t>You can also use the E</w:t>
      </w:r>
      <w:r w:rsidR="00D342CC">
        <w:rPr>
          <w:rFonts w:cs="Segoe UI"/>
        </w:rPr>
        <w:t>xcel sp</w:t>
      </w:r>
      <w:r>
        <w:rPr>
          <w:rFonts w:cs="Segoe UI"/>
        </w:rPr>
        <w:t>readsheet provided in Appendix 7</w:t>
      </w:r>
      <w:r w:rsidR="00D342CC">
        <w:rPr>
          <w:rFonts w:cs="Segoe UI"/>
        </w:rPr>
        <w:t xml:space="preserve"> to calculate the WTP values by entering the job attributes, levels and coefficients.</w:t>
      </w:r>
      <w:r w:rsidR="00577587">
        <w:rPr>
          <w:rFonts w:cs="Segoe UI"/>
        </w:rPr>
        <w:t xml:space="preserve"> (Refer to Stage 10, Step 1a and 1b</w:t>
      </w:r>
      <w:r>
        <w:rPr>
          <w:rFonts w:cs="Segoe UI"/>
        </w:rPr>
        <w:t>, and Appendix 7</w:t>
      </w:r>
      <w:r w:rsidR="00577587">
        <w:rPr>
          <w:rFonts w:cs="Segoe UI"/>
        </w:rPr>
        <w:t>: the Preference Calculation wo</w:t>
      </w:r>
      <w:bookmarkStart w:id="1" w:name="_GoBack"/>
      <w:bookmarkEnd w:id="1"/>
      <w:r w:rsidR="00577587">
        <w:rPr>
          <w:rFonts w:cs="Segoe UI"/>
        </w:rPr>
        <w:t>rksheet)</w:t>
      </w:r>
    </w:p>
    <w:p w:rsidR="00A63275" w:rsidRDefault="00A63275" w:rsidP="00A63275">
      <w:pPr>
        <w:rPr>
          <w:rFonts w:cs="Segoe UI"/>
        </w:rPr>
      </w:pPr>
      <w:r>
        <w:rPr>
          <w:rFonts w:cs="Segoe UI"/>
        </w:rPr>
        <w:t xml:space="preserve">With these calculations </w:t>
      </w:r>
      <w:r w:rsidRPr="00D66410">
        <w:rPr>
          <w:rFonts w:cs="Segoe UI"/>
        </w:rPr>
        <w:t>we</w:t>
      </w:r>
      <w:r>
        <w:rPr>
          <w:rFonts w:cs="Segoe UI"/>
        </w:rPr>
        <w:t xml:space="preserve"> can discern</w:t>
      </w:r>
      <w:r w:rsidRPr="00D66410">
        <w:rPr>
          <w:rFonts w:cs="Segoe UI"/>
        </w:rPr>
        <w:t xml:space="preserve"> how much respondents </w:t>
      </w:r>
      <w:r>
        <w:rPr>
          <w:rFonts w:cs="Segoe UI"/>
        </w:rPr>
        <w:t>would be</w:t>
      </w:r>
      <w:r w:rsidRPr="00D66410">
        <w:rPr>
          <w:rFonts w:cs="Segoe UI"/>
        </w:rPr>
        <w:t xml:space="preserve"> </w:t>
      </w:r>
      <w:r>
        <w:rPr>
          <w:rFonts w:cs="Segoe UI"/>
        </w:rPr>
        <w:t>“</w:t>
      </w:r>
      <w:r w:rsidRPr="00D66410">
        <w:rPr>
          <w:rFonts w:cs="Segoe UI"/>
        </w:rPr>
        <w:t>willing to pay</w:t>
      </w:r>
      <w:r>
        <w:rPr>
          <w:rFonts w:cs="Segoe UI"/>
        </w:rPr>
        <w:t>”</w:t>
      </w:r>
      <w:r w:rsidRPr="00D66410">
        <w:rPr>
          <w:rFonts w:cs="Segoe UI"/>
        </w:rPr>
        <w:t xml:space="preserve"> for particular </w:t>
      </w:r>
      <w:r>
        <w:rPr>
          <w:rFonts w:cs="Segoe UI"/>
        </w:rPr>
        <w:t xml:space="preserve">job </w:t>
      </w:r>
      <w:r w:rsidRPr="00D66410">
        <w:rPr>
          <w:rFonts w:cs="Segoe UI"/>
        </w:rPr>
        <w:t xml:space="preserve">attributes. Because </w:t>
      </w:r>
      <w:r>
        <w:rPr>
          <w:rFonts w:cs="Segoe UI"/>
        </w:rPr>
        <w:t xml:space="preserve">the </w:t>
      </w:r>
      <w:r w:rsidRPr="00D66410">
        <w:rPr>
          <w:rFonts w:cs="Segoe UI"/>
        </w:rPr>
        <w:t>salary for a job posting</w:t>
      </w:r>
      <w:r>
        <w:rPr>
          <w:rFonts w:cs="Segoe UI"/>
        </w:rPr>
        <w:t xml:space="preserve"> is being considered</w:t>
      </w:r>
      <w:r w:rsidRPr="00D66410">
        <w:rPr>
          <w:rFonts w:cs="Segoe UI"/>
        </w:rPr>
        <w:t xml:space="preserve">, it is </w:t>
      </w:r>
      <w:r>
        <w:rPr>
          <w:rFonts w:cs="Segoe UI"/>
        </w:rPr>
        <w:t xml:space="preserve">in fact </w:t>
      </w:r>
      <w:r w:rsidRPr="00D66410">
        <w:rPr>
          <w:rFonts w:cs="Segoe UI"/>
        </w:rPr>
        <w:t xml:space="preserve">more </w:t>
      </w:r>
      <w:r>
        <w:rPr>
          <w:rFonts w:cs="Segoe UI"/>
        </w:rPr>
        <w:t>accurate</w:t>
      </w:r>
      <w:r w:rsidRPr="00D66410">
        <w:rPr>
          <w:rFonts w:cs="Segoe UI"/>
        </w:rPr>
        <w:t xml:space="preserve"> to </w:t>
      </w:r>
      <w:r>
        <w:rPr>
          <w:rFonts w:cs="Segoe UI"/>
        </w:rPr>
        <w:t>consider respondents’</w:t>
      </w:r>
      <w:r w:rsidRPr="00D66410">
        <w:rPr>
          <w:rFonts w:cs="Segoe UI"/>
        </w:rPr>
        <w:t xml:space="preserve"> </w:t>
      </w:r>
      <w:r>
        <w:rPr>
          <w:rFonts w:cs="Segoe UI"/>
        </w:rPr>
        <w:t>“</w:t>
      </w:r>
      <w:r w:rsidRPr="00D66410">
        <w:rPr>
          <w:rFonts w:cs="Segoe UI"/>
        </w:rPr>
        <w:t>willingness to pay</w:t>
      </w:r>
      <w:r>
        <w:rPr>
          <w:rFonts w:cs="Segoe UI"/>
        </w:rPr>
        <w:t>”</w:t>
      </w:r>
      <w:r w:rsidRPr="00D66410">
        <w:rPr>
          <w:rFonts w:cs="Segoe UI"/>
        </w:rPr>
        <w:t xml:space="preserve"> as </w:t>
      </w:r>
      <w:r>
        <w:rPr>
          <w:rFonts w:cs="Segoe UI"/>
        </w:rPr>
        <w:t xml:space="preserve">their </w:t>
      </w:r>
      <w:r w:rsidRPr="00D66410">
        <w:rPr>
          <w:rFonts w:cs="Segoe UI"/>
        </w:rPr>
        <w:t xml:space="preserve">“willingness to forego salary.” </w:t>
      </w:r>
    </w:p>
    <w:p w:rsidR="00A63275" w:rsidRPr="00CC69B9" w:rsidRDefault="00A63275" w:rsidP="00A63275">
      <w:pPr>
        <w:rPr>
          <w:rFonts w:cs="Segoe UI"/>
          <w:b/>
          <w:sz w:val="28"/>
          <w:szCs w:val="28"/>
        </w:rPr>
      </w:pPr>
      <w:r w:rsidRPr="00D66410">
        <w:rPr>
          <w:rFonts w:cs="Segoe UI"/>
        </w:rPr>
        <w:lastRenderedPageBreak/>
        <w:t>The results in the</w:t>
      </w:r>
      <w:r>
        <w:rPr>
          <w:rFonts w:cs="Segoe UI"/>
        </w:rPr>
        <w:t xml:space="preserve"> above table</w:t>
      </w:r>
      <w:r w:rsidRPr="00D66410">
        <w:rPr>
          <w:rFonts w:cs="Segoe UI"/>
        </w:rPr>
        <w:t xml:space="preserve"> suggest </w:t>
      </w:r>
      <w:r w:rsidRPr="00AA3367">
        <w:rPr>
          <w:rFonts w:cs="Segoe UI"/>
        </w:rPr>
        <w:t xml:space="preserve">respondents </w:t>
      </w:r>
      <w:r>
        <w:rPr>
          <w:rFonts w:cs="Segoe UI"/>
        </w:rPr>
        <w:t>would be</w:t>
      </w:r>
      <w:r w:rsidRPr="00AA3367">
        <w:rPr>
          <w:rFonts w:cs="Segoe UI"/>
        </w:rPr>
        <w:t xml:space="preserve"> willing to accept 458,288 Shilling</w:t>
      </w:r>
      <w:r w:rsidRPr="00D11C58">
        <w:rPr>
          <w:rFonts w:cs="Segoe UI"/>
        </w:rPr>
        <w:t xml:space="preserve">s less in salary if the quality of the facility is advanced. Similarly, the results suggest that respondents </w:t>
      </w:r>
      <w:r>
        <w:rPr>
          <w:rFonts w:cs="Segoe UI"/>
        </w:rPr>
        <w:t>would be</w:t>
      </w:r>
      <w:r w:rsidRPr="00D11C58">
        <w:rPr>
          <w:rFonts w:cs="Segoe UI"/>
        </w:rPr>
        <w:t xml:space="preserve"> willing to accept 724,709 Shillings less in salary if the posting includes full tuition support for continued education. </w:t>
      </w:r>
      <w:r w:rsidRPr="00960673">
        <w:rPr>
          <w:rFonts w:cs="Segoe UI"/>
        </w:rPr>
        <w:t>While this does not li</w:t>
      </w:r>
      <w:r w:rsidRPr="00345812">
        <w:rPr>
          <w:rFonts w:cs="Segoe UI"/>
        </w:rPr>
        <w:t>terally mean that health workers will receive a lower salary, this is a way to interpret how important certain job attributes are viewed by respondents compared to other job attributes</w:t>
      </w:r>
      <w:r w:rsidRPr="00B171D2">
        <w:rPr>
          <w:rFonts w:cs="Segoe UI"/>
        </w:rPr>
        <w:t xml:space="preserve">. </w:t>
      </w:r>
    </w:p>
    <w:p w:rsidR="00A63275" w:rsidRPr="004763D7" w:rsidRDefault="00A63275" w:rsidP="00A63275">
      <w:pPr>
        <w:pStyle w:val="Heading2"/>
      </w:pPr>
      <w:bookmarkStart w:id="2" w:name="_Toc320540468"/>
      <w:r>
        <w:t>Step 2: Determine</w:t>
      </w:r>
      <w:r w:rsidRPr="004763D7">
        <w:t xml:space="preserve"> the Preferred Incentive Packages Using the Willingness to Pay Measure</w:t>
      </w:r>
      <w:bookmarkEnd w:id="2"/>
    </w:p>
    <w:p w:rsidR="00A63275" w:rsidRPr="001D101D" w:rsidRDefault="00A63275" w:rsidP="00A63275">
      <w:pPr>
        <w:rPr>
          <w:rFonts w:cs="Segoe UI"/>
        </w:rPr>
      </w:pPr>
      <w:r>
        <w:rPr>
          <w:rFonts w:cs="Segoe UI"/>
        </w:rPr>
        <w:t>We can then use the WTP measure to determine the most preferred incentive packages. Remember, you will need to carry out these steps for each cadre included in the Rapid DCE in order to determine the intervention packages preferred by each specific cadre since motivational factors may differ among doctors, nurse, pharmacist, and others.</w:t>
      </w:r>
    </w:p>
    <w:p w:rsidR="00A63275" w:rsidRDefault="00A63275" w:rsidP="00A63275">
      <w:pPr>
        <w:pStyle w:val="ListParagraph"/>
        <w:numPr>
          <w:ilvl w:val="2"/>
          <w:numId w:val="1"/>
        </w:numPr>
        <w:spacing w:after="120"/>
        <w:ind w:left="720"/>
        <w:contextualSpacing w:val="0"/>
        <w:rPr>
          <w:rFonts w:cs="Segoe UI"/>
          <w:szCs w:val="22"/>
        </w:rPr>
      </w:pPr>
      <w:r>
        <w:rPr>
          <w:rFonts w:cs="Segoe UI"/>
          <w:szCs w:val="22"/>
        </w:rPr>
        <w:t>Using the table of WTP measures calculated in the preceding step, r</w:t>
      </w:r>
      <w:r w:rsidRPr="00D66410">
        <w:rPr>
          <w:rFonts w:cs="Segoe UI"/>
          <w:szCs w:val="22"/>
        </w:rPr>
        <w:t xml:space="preserve">ank potential strategies from highest WTP to lowest WTP. </w:t>
      </w:r>
      <w:r>
        <w:rPr>
          <w:rFonts w:cs="Segoe UI"/>
          <w:szCs w:val="22"/>
        </w:rPr>
        <w:t xml:space="preserve">This should be the same ordering as the weighted ranking we listed in </w:t>
      </w:r>
      <w:r w:rsidRPr="00E14113">
        <w:rPr>
          <w:rFonts w:cs="Segoe UI"/>
          <w:szCs w:val="22"/>
        </w:rPr>
        <w:t>S</w:t>
      </w:r>
      <w:r w:rsidRPr="00407C81">
        <w:rPr>
          <w:rFonts w:cs="Segoe UI"/>
          <w:szCs w:val="22"/>
        </w:rPr>
        <w:t xml:space="preserve">tage </w:t>
      </w:r>
      <w:r>
        <w:rPr>
          <w:rFonts w:cs="Segoe UI"/>
          <w:szCs w:val="22"/>
        </w:rPr>
        <w:t>9</w:t>
      </w:r>
      <w:r w:rsidRPr="00407C81">
        <w:rPr>
          <w:rFonts w:cs="Segoe UI"/>
          <w:szCs w:val="22"/>
        </w:rPr>
        <w:t xml:space="preserve">, Step </w:t>
      </w:r>
      <w:r>
        <w:rPr>
          <w:rFonts w:cs="Segoe UI"/>
          <w:szCs w:val="22"/>
        </w:rPr>
        <w:t>1</w:t>
      </w:r>
      <w:r w:rsidRPr="00E14113">
        <w:rPr>
          <w:rFonts w:cs="Segoe UI"/>
          <w:szCs w:val="22"/>
        </w:rPr>
        <w:t>. Note</w:t>
      </w:r>
      <w:r>
        <w:rPr>
          <w:rFonts w:cs="Segoe UI"/>
          <w:szCs w:val="22"/>
        </w:rPr>
        <w:t xml:space="preserve"> that the negative sign is not taken into consideration when expressing interventions as per their WTP measure. However, y</w:t>
      </w:r>
      <w:r w:rsidRPr="00D66410">
        <w:rPr>
          <w:rFonts w:cs="Segoe UI"/>
          <w:szCs w:val="22"/>
        </w:rPr>
        <w:t xml:space="preserve">ou should change the wording that was used to describe the attribute to </w:t>
      </w:r>
      <w:r>
        <w:rPr>
          <w:rFonts w:cs="Segoe UI"/>
          <w:szCs w:val="22"/>
        </w:rPr>
        <w:t>instead</w:t>
      </w:r>
      <w:r w:rsidRPr="00D66410">
        <w:rPr>
          <w:rFonts w:cs="Segoe UI"/>
          <w:szCs w:val="22"/>
        </w:rPr>
        <w:t xml:space="preserve"> describe a potential </w:t>
      </w:r>
      <w:r>
        <w:rPr>
          <w:rFonts w:cs="Segoe UI"/>
          <w:szCs w:val="22"/>
        </w:rPr>
        <w:t>intervention</w:t>
      </w:r>
      <w:r w:rsidRPr="00D66410">
        <w:rPr>
          <w:rFonts w:cs="Segoe UI"/>
          <w:szCs w:val="22"/>
        </w:rPr>
        <w:t>.</w:t>
      </w:r>
    </w:p>
    <w:p w:rsidR="00A63275" w:rsidRDefault="00A63275" w:rsidP="00A63275">
      <w:pPr>
        <w:numPr>
          <w:ilvl w:val="3"/>
          <w:numId w:val="10"/>
        </w:numPr>
        <w:spacing w:after="120"/>
        <w:ind w:left="1080"/>
        <w:rPr>
          <w:rFonts w:cs="Segoe UI"/>
          <w:szCs w:val="22"/>
        </w:rPr>
      </w:pPr>
      <w:r w:rsidRPr="00764268">
        <w:rPr>
          <w:rFonts w:cs="Segoe UI"/>
          <w:szCs w:val="22"/>
        </w:rPr>
        <w:t>Provide full tuition support for continued education: 724,709</w:t>
      </w:r>
    </w:p>
    <w:p w:rsidR="00A63275" w:rsidRDefault="00A63275" w:rsidP="00A63275">
      <w:pPr>
        <w:numPr>
          <w:ilvl w:val="2"/>
          <w:numId w:val="10"/>
        </w:numPr>
        <w:spacing w:after="120"/>
        <w:ind w:left="1080"/>
        <w:rPr>
          <w:rFonts w:cs="Segoe UI"/>
          <w:szCs w:val="22"/>
        </w:rPr>
      </w:pPr>
      <w:r w:rsidRPr="00764268">
        <w:rPr>
          <w:rFonts w:cs="Segoe UI"/>
          <w:szCs w:val="22"/>
        </w:rPr>
        <w:t>Improve the quality of the health facility in terms of electricity, equipment, and supplies: 458,288</w:t>
      </w:r>
    </w:p>
    <w:p w:rsidR="00A63275" w:rsidRPr="00673A51" w:rsidRDefault="00A63275" w:rsidP="00A63275">
      <w:pPr>
        <w:numPr>
          <w:ilvl w:val="2"/>
          <w:numId w:val="10"/>
        </w:numPr>
        <w:spacing w:after="120"/>
        <w:ind w:left="1080"/>
        <w:rPr>
          <w:rFonts w:cs="Segoe UI"/>
          <w:szCs w:val="22"/>
        </w:rPr>
      </w:pPr>
      <w:r w:rsidRPr="00764268">
        <w:rPr>
          <w:rFonts w:cs="Segoe UI"/>
          <w:szCs w:val="22"/>
        </w:rPr>
        <w:t xml:space="preserve">Guarantee that the length of time committed to the posting is </w:t>
      </w:r>
      <w:r w:rsidRPr="00407C81">
        <w:rPr>
          <w:rFonts w:cs="Segoe UI"/>
          <w:szCs w:val="22"/>
        </w:rPr>
        <w:t>two</w:t>
      </w:r>
      <w:r w:rsidRPr="00764268">
        <w:rPr>
          <w:rFonts w:cs="Segoe UI"/>
          <w:szCs w:val="22"/>
        </w:rPr>
        <w:t xml:space="preserve"> years: </w:t>
      </w:r>
      <w:r w:rsidRPr="00673A51">
        <w:rPr>
          <w:rFonts w:cs="Segoe UI"/>
          <w:szCs w:val="22"/>
        </w:rPr>
        <w:t>429,209</w:t>
      </w:r>
    </w:p>
    <w:p w:rsidR="00A63275" w:rsidRPr="00673A51" w:rsidRDefault="00A63275" w:rsidP="00A63275">
      <w:pPr>
        <w:numPr>
          <w:ilvl w:val="2"/>
          <w:numId w:val="10"/>
        </w:numPr>
        <w:spacing w:after="120"/>
        <w:ind w:left="1080"/>
        <w:rPr>
          <w:rFonts w:cs="Segoe UI"/>
          <w:szCs w:val="22"/>
        </w:rPr>
      </w:pPr>
      <w:r w:rsidRPr="00673A51">
        <w:rPr>
          <w:rFonts w:cs="Segoe UI"/>
          <w:szCs w:val="22"/>
        </w:rPr>
        <w:t>Provide a housing allowance: 335,864</w:t>
      </w:r>
    </w:p>
    <w:p w:rsidR="00A63275" w:rsidRPr="00673A51" w:rsidRDefault="00A63275" w:rsidP="00A63275">
      <w:pPr>
        <w:numPr>
          <w:ilvl w:val="2"/>
          <w:numId w:val="10"/>
        </w:numPr>
        <w:spacing w:after="120"/>
        <w:ind w:left="1080"/>
        <w:rPr>
          <w:rFonts w:cs="Segoe UI"/>
          <w:szCs w:val="22"/>
        </w:rPr>
      </w:pPr>
      <w:r w:rsidRPr="00673A51">
        <w:rPr>
          <w:rFonts w:cs="Segoe UI"/>
          <w:szCs w:val="22"/>
        </w:rPr>
        <w:t>Provide a basic house: 317,173</w:t>
      </w:r>
    </w:p>
    <w:p w:rsidR="00A63275" w:rsidRPr="00673A51" w:rsidRDefault="00A63275" w:rsidP="00A63275">
      <w:pPr>
        <w:numPr>
          <w:ilvl w:val="2"/>
          <w:numId w:val="10"/>
        </w:numPr>
        <w:spacing w:after="120"/>
        <w:ind w:left="1080"/>
        <w:rPr>
          <w:rFonts w:cs="Segoe UI"/>
          <w:szCs w:val="22"/>
        </w:rPr>
      </w:pPr>
      <w:r w:rsidRPr="00673A51">
        <w:rPr>
          <w:rFonts w:cs="Segoe UI"/>
          <w:szCs w:val="22"/>
        </w:rPr>
        <w:t>Ensure that managers provide support to health workers: 253,782</w:t>
      </w:r>
    </w:p>
    <w:p w:rsidR="00A63275" w:rsidRPr="00673A51" w:rsidRDefault="00A63275" w:rsidP="00A63275">
      <w:pPr>
        <w:numPr>
          <w:ilvl w:val="2"/>
          <w:numId w:val="10"/>
        </w:numPr>
        <w:ind w:left="1080"/>
        <w:rPr>
          <w:rFonts w:cs="Segoe UI"/>
          <w:szCs w:val="22"/>
        </w:rPr>
      </w:pPr>
      <w:r w:rsidRPr="00673A51">
        <w:rPr>
          <w:rFonts w:cs="Segoe UI"/>
          <w:szCs w:val="22"/>
        </w:rPr>
        <w:t>Increase salary by 1 Shilling: 1.0</w:t>
      </w:r>
    </w:p>
    <w:p w:rsidR="00A63275" w:rsidRPr="00673A51" w:rsidRDefault="00A63275" w:rsidP="00A63275">
      <w:pPr>
        <w:pStyle w:val="ListParagraph"/>
        <w:numPr>
          <w:ilvl w:val="2"/>
          <w:numId w:val="1"/>
        </w:numPr>
        <w:spacing w:after="120"/>
        <w:ind w:left="720"/>
        <w:contextualSpacing w:val="0"/>
        <w:rPr>
          <w:rFonts w:cs="Segoe UI"/>
          <w:szCs w:val="22"/>
        </w:rPr>
      </w:pPr>
      <w:r>
        <w:rPr>
          <w:rFonts w:cs="Segoe UI"/>
          <w:szCs w:val="22"/>
        </w:rPr>
        <w:t>S</w:t>
      </w:r>
      <w:r w:rsidRPr="00673A51">
        <w:rPr>
          <w:rFonts w:cs="Segoe UI"/>
          <w:szCs w:val="22"/>
        </w:rPr>
        <w:t xml:space="preserve">tart by proposing a number of different combinations of incentive packages that could be offered to health workers. You can begin by offering the top three or four incentives with the highest WTP, as shown in the WTP ranking above, in addition to a selected salary level. As mentioned </w:t>
      </w:r>
      <w:r>
        <w:rPr>
          <w:rFonts w:cs="Segoe UI"/>
          <w:szCs w:val="22"/>
        </w:rPr>
        <w:t>previously</w:t>
      </w:r>
      <w:r w:rsidRPr="00673A51">
        <w:rPr>
          <w:rFonts w:cs="Segoe UI"/>
          <w:szCs w:val="22"/>
        </w:rPr>
        <w:t xml:space="preserve">, it is useful to present each package of incentives or interventions with two different levels of potential salary for comparison purposes. For example, you may consider the below </w:t>
      </w:r>
      <w:r>
        <w:rPr>
          <w:rFonts w:cs="Segoe UI"/>
          <w:szCs w:val="22"/>
        </w:rPr>
        <w:t xml:space="preserve">sample </w:t>
      </w:r>
      <w:r w:rsidRPr="00673A51">
        <w:rPr>
          <w:rFonts w:cs="Segoe UI"/>
          <w:szCs w:val="22"/>
        </w:rPr>
        <w:t>package for:</w:t>
      </w:r>
    </w:p>
    <w:p w:rsidR="00A63275" w:rsidRPr="00673A51" w:rsidRDefault="00A63275" w:rsidP="00A63275">
      <w:pPr>
        <w:pStyle w:val="ListParagraph"/>
        <w:numPr>
          <w:ilvl w:val="0"/>
          <w:numId w:val="11"/>
        </w:numPr>
        <w:tabs>
          <w:tab w:val="left" w:pos="810"/>
        </w:tabs>
        <w:spacing w:after="120"/>
        <w:contextualSpacing w:val="0"/>
        <w:rPr>
          <w:rFonts w:cs="Segoe UI"/>
          <w:szCs w:val="22"/>
        </w:rPr>
      </w:pPr>
      <w:r w:rsidRPr="00673A51">
        <w:rPr>
          <w:rFonts w:cs="Segoe UI"/>
          <w:szCs w:val="22"/>
        </w:rPr>
        <w:t>Increase salary to 1,000,000 Shillings per month</w:t>
      </w:r>
    </w:p>
    <w:p w:rsidR="00A63275" w:rsidRPr="00673A51" w:rsidRDefault="00A63275" w:rsidP="00A63275">
      <w:pPr>
        <w:pStyle w:val="ListParagraph"/>
        <w:numPr>
          <w:ilvl w:val="0"/>
          <w:numId w:val="11"/>
        </w:numPr>
        <w:tabs>
          <w:tab w:val="left" w:pos="810"/>
        </w:tabs>
        <w:spacing w:after="120"/>
        <w:contextualSpacing w:val="0"/>
        <w:rPr>
          <w:rFonts w:cs="Segoe UI"/>
          <w:szCs w:val="22"/>
        </w:rPr>
      </w:pPr>
      <w:r w:rsidRPr="00673A51">
        <w:rPr>
          <w:rFonts w:cs="Segoe UI"/>
          <w:szCs w:val="22"/>
        </w:rPr>
        <w:t>Improve the quality of the health facility</w:t>
      </w:r>
    </w:p>
    <w:p w:rsidR="00A63275" w:rsidRPr="00673A51" w:rsidRDefault="00A63275" w:rsidP="00A63275">
      <w:pPr>
        <w:pStyle w:val="ListParagraph"/>
        <w:numPr>
          <w:ilvl w:val="0"/>
          <w:numId w:val="11"/>
        </w:numPr>
        <w:tabs>
          <w:tab w:val="left" w:pos="810"/>
        </w:tabs>
        <w:spacing w:after="120"/>
        <w:contextualSpacing w:val="0"/>
        <w:rPr>
          <w:rFonts w:cs="Segoe UI"/>
          <w:szCs w:val="22"/>
        </w:rPr>
      </w:pPr>
      <w:r w:rsidRPr="00673A51">
        <w:rPr>
          <w:rFonts w:cs="Segoe UI"/>
          <w:szCs w:val="22"/>
        </w:rPr>
        <w:t>Set commitment length of the position to two years</w:t>
      </w:r>
    </w:p>
    <w:p w:rsidR="00A63275" w:rsidRPr="00673A51" w:rsidRDefault="00A63275" w:rsidP="00A63275">
      <w:pPr>
        <w:pStyle w:val="ListParagraph"/>
        <w:numPr>
          <w:ilvl w:val="0"/>
          <w:numId w:val="11"/>
        </w:numPr>
        <w:tabs>
          <w:tab w:val="left" w:pos="810"/>
        </w:tabs>
        <w:rPr>
          <w:rFonts w:cs="Segoe UI"/>
          <w:szCs w:val="22"/>
        </w:rPr>
      </w:pPr>
      <w:r w:rsidRPr="00673A51">
        <w:rPr>
          <w:rFonts w:cs="Segoe UI"/>
          <w:szCs w:val="22"/>
        </w:rPr>
        <w:t>Provide full tuition assistance for continued education.</w:t>
      </w:r>
    </w:p>
    <w:p w:rsidR="00A63275" w:rsidRPr="00673A51" w:rsidRDefault="00A63275" w:rsidP="00A63275">
      <w:pPr>
        <w:pStyle w:val="ListParagraph"/>
        <w:tabs>
          <w:tab w:val="left" w:pos="720"/>
        </w:tabs>
        <w:spacing w:after="0"/>
        <w:ind w:left="0"/>
        <w:rPr>
          <w:rFonts w:cs="Segoe UI"/>
          <w:szCs w:val="22"/>
        </w:rPr>
      </w:pPr>
    </w:p>
    <w:p w:rsidR="00A63275" w:rsidRPr="006D26AB" w:rsidRDefault="00A63275" w:rsidP="00A63275">
      <w:pPr>
        <w:pStyle w:val="ListParagraph"/>
        <w:tabs>
          <w:tab w:val="left" w:pos="720"/>
        </w:tabs>
        <w:spacing w:after="0"/>
        <w:ind w:left="0"/>
        <w:rPr>
          <w:rFonts w:cs="Segoe UI"/>
          <w:szCs w:val="22"/>
        </w:rPr>
      </w:pPr>
      <w:r w:rsidRPr="00673A51">
        <w:rPr>
          <w:rFonts w:cs="Segoe UI"/>
          <w:szCs w:val="22"/>
        </w:rPr>
        <w:lastRenderedPageBreak/>
        <w:t xml:space="preserve">To determine the WTP measure for the entire package, simply add up the WTP measure for each incentive or intervention being offered. See </w:t>
      </w:r>
      <w:r>
        <w:rPr>
          <w:rFonts w:cs="Segoe UI"/>
          <w:szCs w:val="22"/>
        </w:rPr>
        <w:t>the t</w:t>
      </w:r>
      <w:r w:rsidRPr="00673A51">
        <w:rPr>
          <w:rFonts w:cs="Segoe UI"/>
          <w:szCs w:val="22"/>
        </w:rPr>
        <w:t>able</w:t>
      </w:r>
      <w:r>
        <w:rPr>
          <w:rFonts w:cs="Segoe UI"/>
          <w:szCs w:val="22"/>
        </w:rPr>
        <w:t xml:space="preserve"> </w:t>
      </w:r>
      <w:r w:rsidRPr="00673A51">
        <w:rPr>
          <w:rFonts w:cs="Segoe UI"/>
          <w:szCs w:val="22"/>
        </w:rPr>
        <w:t xml:space="preserve">below for a few examples of the calculation. </w:t>
      </w:r>
      <w:r w:rsidRPr="00673A51">
        <w:rPr>
          <w:rFonts w:cs="Segoe UI"/>
          <w:szCs w:val="22"/>
        </w:rPr>
        <w:br/>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491"/>
        <w:gridCol w:w="1854"/>
        <w:gridCol w:w="2376"/>
        <w:gridCol w:w="1861"/>
      </w:tblGrid>
      <w:tr w:rsidR="00A63275" w:rsidRPr="007C14F4" w:rsidTr="006C00C6">
        <w:trPr>
          <w:jc w:val="center"/>
        </w:trPr>
        <w:tc>
          <w:tcPr>
            <w:tcW w:w="8582" w:type="dxa"/>
            <w:gridSpan w:val="4"/>
            <w:tcBorders>
              <w:bottom w:val="single" w:sz="6" w:space="0" w:color="auto"/>
            </w:tcBorders>
            <w:shd w:val="pct15" w:color="auto" w:fill="auto"/>
            <w:vAlign w:val="center"/>
          </w:tcPr>
          <w:p w:rsidR="00A63275" w:rsidRPr="006D26AB" w:rsidRDefault="00A63275" w:rsidP="006C00C6">
            <w:pPr>
              <w:tabs>
                <w:tab w:val="left" w:pos="720"/>
              </w:tabs>
              <w:spacing w:after="0"/>
              <w:jc w:val="center"/>
              <w:rPr>
                <w:rFonts w:cs="Segoe UI"/>
                <w:b/>
                <w:sz w:val="18"/>
                <w:szCs w:val="18"/>
              </w:rPr>
            </w:pPr>
            <w:r w:rsidRPr="006D26AB">
              <w:rPr>
                <w:b/>
                <w:sz w:val="18"/>
                <w:szCs w:val="18"/>
              </w:rPr>
              <w:t>Example of Doctor Packages using WTP</w:t>
            </w:r>
          </w:p>
        </w:tc>
      </w:tr>
      <w:tr w:rsidR="00A63275" w:rsidRPr="007C14F4" w:rsidTr="006C00C6">
        <w:trPr>
          <w:jc w:val="center"/>
        </w:trPr>
        <w:tc>
          <w:tcPr>
            <w:tcW w:w="4345" w:type="dxa"/>
            <w:gridSpan w:val="2"/>
            <w:tcBorders>
              <w:bottom w:val="single" w:sz="6" w:space="0" w:color="auto"/>
            </w:tcBorders>
            <w:shd w:val="pct15" w:color="auto" w:fill="auto"/>
            <w:vAlign w:val="center"/>
          </w:tcPr>
          <w:p w:rsidR="00A63275" w:rsidRPr="00D65CDE" w:rsidRDefault="00A63275" w:rsidP="006C00C6">
            <w:pPr>
              <w:spacing w:after="0"/>
              <w:rPr>
                <w:rFonts w:cs="Segoe UI"/>
                <w:b/>
                <w:sz w:val="18"/>
                <w:szCs w:val="18"/>
              </w:rPr>
            </w:pPr>
            <w:r w:rsidRPr="00407C81">
              <w:rPr>
                <w:rFonts w:cs="Segoe UI"/>
                <w:b/>
                <w:sz w:val="18"/>
                <w:szCs w:val="18"/>
              </w:rPr>
              <w:t>Package 1: Salary Option A</w:t>
            </w:r>
          </w:p>
        </w:tc>
        <w:tc>
          <w:tcPr>
            <w:tcW w:w="4237" w:type="dxa"/>
            <w:gridSpan w:val="2"/>
            <w:tcBorders>
              <w:bottom w:val="single" w:sz="6" w:space="0" w:color="auto"/>
            </w:tcBorders>
            <w:shd w:val="pct15" w:color="auto" w:fill="auto"/>
            <w:vAlign w:val="center"/>
          </w:tcPr>
          <w:p w:rsidR="00A63275" w:rsidRDefault="00A63275" w:rsidP="006C00C6">
            <w:pPr>
              <w:tabs>
                <w:tab w:val="left" w:pos="720"/>
              </w:tabs>
              <w:spacing w:after="0"/>
              <w:rPr>
                <w:rFonts w:cs="Segoe UI"/>
                <w:b/>
                <w:sz w:val="18"/>
                <w:szCs w:val="18"/>
              </w:rPr>
            </w:pPr>
            <w:r w:rsidRPr="00407C81">
              <w:rPr>
                <w:rFonts w:cs="Segoe UI"/>
                <w:b/>
                <w:sz w:val="18"/>
                <w:szCs w:val="18"/>
              </w:rPr>
              <w:t>Package 1: Salary Option B</w:t>
            </w:r>
          </w:p>
        </w:tc>
      </w:tr>
      <w:tr w:rsidR="00A63275" w:rsidRPr="007C14F4" w:rsidTr="006C00C6">
        <w:trPr>
          <w:tblHeader/>
          <w:jc w:val="center"/>
        </w:trPr>
        <w:tc>
          <w:tcPr>
            <w:tcW w:w="2491" w:type="dxa"/>
            <w:tcBorders>
              <w:top w:val="single" w:sz="6" w:space="0" w:color="auto"/>
              <w:bottom w:val="single" w:sz="6" w:space="0" w:color="auto"/>
            </w:tcBorders>
            <w:shd w:val="pct5" w:color="auto" w:fill="auto"/>
            <w:vAlign w:val="center"/>
          </w:tcPr>
          <w:p w:rsidR="00A63275" w:rsidRPr="00A76755" w:rsidRDefault="00A63275" w:rsidP="006C00C6">
            <w:pPr>
              <w:spacing w:after="0"/>
              <w:rPr>
                <w:rFonts w:cs="Segoe UI"/>
                <w:b/>
                <w:sz w:val="18"/>
                <w:szCs w:val="18"/>
              </w:rPr>
            </w:pPr>
            <w:r w:rsidRPr="00407C81">
              <w:rPr>
                <w:rFonts w:cs="Segoe UI"/>
                <w:b/>
                <w:sz w:val="18"/>
                <w:szCs w:val="18"/>
              </w:rPr>
              <w:t>Incentive/Intervention</w:t>
            </w:r>
          </w:p>
        </w:tc>
        <w:tc>
          <w:tcPr>
            <w:tcW w:w="1854" w:type="dxa"/>
            <w:tcBorders>
              <w:top w:val="single" w:sz="6" w:space="0" w:color="auto"/>
              <w:bottom w:val="single" w:sz="6" w:space="0" w:color="auto"/>
            </w:tcBorders>
            <w:shd w:val="pct5" w:color="auto" w:fill="auto"/>
            <w:vAlign w:val="center"/>
          </w:tcPr>
          <w:p w:rsidR="00A63275" w:rsidRDefault="00A63275" w:rsidP="006C00C6">
            <w:pPr>
              <w:tabs>
                <w:tab w:val="left" w:pos="720"/>
              </w:tabs>
              <w:spacing w:after="0"/>
              <w:rPr>
                <w:rFonts w:cs="Segoe UI"/>
                <w:b/>
                <w:sz w:val="18"/>
                <w:szCs w:val="18"/>
              </w:rPr>
            </w:pPr>
            <w:r w:rsidRPr="00407C81">
              <w:rPr>
                <w:rFonts w:cs="Segoe UI"/>
                <w:b/>
                <w:sz w:val="18"/>
                <w:szCs w:val="18"/>
              </w:rPr>
              <w:t>WTP</w:t>
            </w:r>
          </w:p>
        </w:tc>
        <w:tc>
          <w:tcPr>
            <w:tcW w:w="2376" w:type="dxa"/>
            <w:tcBorders>
              <w:top w:val="single" w:sz="6" w:space="0" w:color="auto"/>
              <w:bottom w:val="single" w:sz="6" w:space="0" w:color="auto"/>
            </w:tcBorders>
            <w:shd w:val="pct5" w:color="auto" w:fill="auto"/>
            <w:vAlign w:val="center"/>
          </w:tcPr>
          <w:p w:rsidR="00A63275" w:rsidRDefault="00A63275" w:rsidP="006C00C6">
            <w:pPr>
              <w:spacing w:after="0"/>
              <w:rPr>
                <w:rFonts w:cs="Segoe UI"/>
                <w:b/>
                <w:sz w:val="18"/>
                <w:szCs w:val="18"/>
              </w:rPr>
            </w:pPr>
            <w:r w:rsidRPr="00407C81">
              <w:rPr>
                <w:rFonts w:cs="Segoe UI"/>
                <w:b/>
                <w:sz w:val="18"/>
                <w:szCs w:val="18"/>
              </w:rPr>
              <w:t>Coefficient</w:t>
            </w:r>
          </w:p>
        </w:tc>
        <w:tc>
          <w:tcPr>
            <w:tcW w:w="1861" w:type="dxa"/>
            <w:tcBorders>
              <w:top w:val="single" w:sz="6" w:space="0" w:color="auto"/>
              <w:bottom w:val="single" w:sz="6" w:space="0" w:color="auto"/>
            </w:tcBorders>
            <w:shd w:val="pct5" w:color="auto" w:fill="auto"/>
            <w:vAlign w:val="center"/>
          </w:tcPr>
          <w:p w:rsidR="00A63275" w:rsidRDefault="00A63275" w:rsidP="006C00C6">
            <w:pPr>
              <w:tabs>
                <w:tab w:val="left" w:pos="720"/>
              </w:tabs>
              <w:spacing w:after="0"/>
              <w:rPr>
                <w:rFonts w:cs="Segoe UI"/>
                <w:b/>
                <w:sz w:val="18"/>
                <w:szCs w:val="18"/>
              </w:rPr>
            </w:pPr>
            <w:r w:rsidRPr="00407C81">
              <w:rPr>
                <w:rFonts w:cs="Segoe UI"/>
                <w:b/>
                <w:sz w:val="18"/>
                <w:szCs w:val="18"/>
              </w:rPr>
              <w:t>WTP</w:t>
            </w:r>
          </w:p>
        </w:tc>
      </w:tr>
      <w:tr w:rsidR="00A63275" w:rsidRPr="007C14F4" w:rsidTr="006C00C6">
        <w:trPr>
          <w:jc w:val="center"/>
        </w:trPr>
        <w:tc>
          <w:tcPr>
            <w:tcW w:w="2491" w:type="dxa"/>
            <w:tcBorders>
              <w:top w:val="single" w:sz="6" w:space="0" w:color="auto"/>
            </w:tcBorders>
            <w:vAlign w:val="center"/>
          </w:tcPr>
          <w:p w:rsidR="00A63275" w:rsidRDefault="00A63275" w:rsidP="006C00C6">
            <w:pPr>
              <w:pStyle w:val="ListParagraph"/>
              <w:tabs>
                <w:tab w:val="left" w:pos="712"/>
              </w:tabs>
              <w:spacing w:after="0"/>
              <w:ind w:left="0"/>
            </w:pPr>
            <w:r w:rsidRPr="00407C81">
              <w:rPr>
                <w:rFonts w:cs="Segoe UI"/>
                <w:sz w:val="18"/>
                <w:szCs w:val="18"/>
              </w:rPr>
              <w:t xml:space="preserve">Increase salary to 1,000,000 Shillings/month </w:t>
            </w:r>
          </w:p>
        </w:tc>
        <w:tc>
          <w:tcPr>
            <w:tcW w:w="1854" w:type="dxa"/>
            <w:tcBorders>
              <w:top w:val="single" w:sz="6" w:space="0" w:color="auto"/>
            </w:tcBorders>
            <w:vAlign w:val="center"/>
          </w:tcPr>
          <w:p w:rsidR="00A63275" w:rsidRDefault="00A63275" w:rsidP="006C00C6">
            <w:pPr>
              <w:spacing w:after="0"/>
              <w:rPr>
                <w:rFonts w:cs="Segoe UI"/>
                <w:sz w:val="18"/>
                <w:szCs w:val="18"/>
              </w:rPr>
            </w:pPr>
            <w:r w:rsidRPr="00407C81">
              <w:rPr>
                <w:rFonts w:cs="Segoe UI"/>
                <w:sz w:val="18"/>
                <w:szCs w:val="18"/>
              </w:rPr>
              <w:t>1,000,000</w:t>
            </w:r>
          </w:p>
        </w:tc>
        <w:tc>
          <w:tcPr>
            <w:tcW w:w="2376" w:type="dxa"/>
            <w:tcBorders>
              <w:top w:val="single" w:sz="6" w:space="0" w:color="auto"/>
            </w:tcBorders>
            <w:vAlign w:val="center"/>
          </w:tcPr>
          <w:p w:rsidR="00A63275" w:rsidRDefault="00A63275" w:rsidP="006C00C6">
            <w:pPr>
              <w:pStyle w:val="ListParagraph"/>
              <w:tabs>
                <w:tab w:val="left" w:pos="712"/>
              </w:tabs>
              <w:spacing w:after="0"/>
              <w:ind w:left="0"/>
            </w:pPr>
            <w:r w:rsidRPr="00407C81">
              <w:rPr>
                <w:rFonts w:cs="Segoe UI"/>
                <w:sz w:val="18"/>
                <w:szCs w:val="18"/>
              </w:rPr>
              <w:t xml:space="preserve">Increase salary to 800,000 Shillings/month </w:t>
            </w:r>
          </w:p>
        </w:tc>
        <w:tc>
          <w:tcPr>
            <w:tcW w:w="1861" w:type="dxa"/>
            <w:tcBorders>
              <w:top w:val="single" w:sz="6" w:space="0" w:color="auto"/>
            </w:tcBorders>
            <w:vAlign w:val="center"/>
          </w:tcPr>
          <w:p w:rsidR="00A63275" w:rsidRDefault="00A63275" w:rsidP="006C00C6">
            <w:pPr>
              <w:spacing w:after="0"/>
              <w:rPr>
                <w:rFonts w:cs="Segoe UI"/>
                <w:sz w:val="18"/>
                <w:szCs w:val="18"/>
              </w:rPr>
            </w:pPr>
            <w:r w:rsidRPr="00407C81">
              <w:rPr>
                <w:rFonts w:cs="Segoe UI"/>
                <w:sz w:val="18"/>
                <w:szCs w:val="18"/>
              </w:rPr>
              <w:t>800,000</w:t>
            </w:r>
          </w:p>
        </w:tc>
      </w:tr>
      <w:tr w:rsidR="00A63275" w:rsidRPr="007C14F4" w:rsidTr="006C00C6">
        <w:trPr>
          <w:jc w:val="center"/>
        </w:trPr>
        <w:tc>
          <w:tcPr>
            <w:tcW w:w="2491" w:type="dxa"/>
            <w:vAlign w:val="center"/>
          </w:tcPr>
          <w:p w:rsidR="00A63275" w:rsidRPr="00A76755" w:rsidRDefault="00A63275" w:rsidP="006C00C6">
            <w:pPr>
              <w:pStyle w:val="ListParagraph"/>
              <w:tabs>
                <w:tab w:val="left" w:pos="712"/>
              </w:tabs>
              <w:spacing w:after="0"/>
              <w:ind w:left="0"/>
              <w:rPr>
                <w:rFonts w:cs="Segoe UI"/>
                <w:sz w:val="18"/>
                <w:szCs w:val="18"/>
              </w:rPr>
            </w:pPr>
            <w:r w:rsidRPr="00407C81">
              <w:rPr>
                <w:rFonts w:cs="Segoe UI"/>
                <w:sz w:val="18"/>
                <w:szCs w:val="18"/>
              </w:rPr>
              <w:t>Improve the quality of the health facility</w:t>
            </w:r>
          </w:p>
        </w:tc>
        <w:tc>
          <w:tcPr>
            <w:tcW w:w="1854" w:type="dxa"/>
            <w:vAlign w:val="center"/>
          </w:tcPr>
          <w:p w:rsidR="00A63275" w:rsidRDefault="00A63275" w:rsidP="006C00C6">
            <w:pPr>
              <w:spacing w:after="0"/>
              <w:rPr>
                <w:rFonts w:cs="Segoe UI"/>
                <w:sz w:val="18"/>
                <w:szCs w:val="18"/>
              </w:rPr>
            </w:pPr>
            <w:r w:rsidRPr="00407C81">
              <w:rPr>
                <w:rFonts w:cs="Segoe UI"/>
                <w:sz w:val="18"/>
                <w:szCs w:val="18"/>
              </w:rPr>
              <w:t>458,288</w:t>
            </w:r>
          </w:p>
        </w:tc>
        <w:tc>
          <w:tcPr>
            <w:tcW w:w="2376" w:type="dxa"/>
            <w:vAlign w:val="center"/>
          </w:tcPr>
          <w:p w:rsidR="00A63275" w:rsidRPr="00A76755" w:rsidRDefault="00A63275" w:rsidP="006C00C6">
            <w:pPr>
              <w:pStyle w:val="ListParagraph"/>
              <w:tabs>
                <w:tab w:val="left" w:pos="712"/>
              </w:tabs>
              <w:spacing w:after="0"/>
              <w:ind w:left="0"/>
              <w:rPr>
                <w:rFonts w:cs="Segoe UI"/>
                <w:sz w:val="18"/>
                <w:szCs w:val="18"/>
              </w:rPr>
            </w:pPr>
            <w:r w:rsidRPr="00407C81">
              <w:rPr>
                <w:rFonts w:cs="Segoe UI"/>
                <w:sz w:val="18"/>
                <w:szCs w:val="18"/>
              </w:rPr>
              <w:t>Improve the quality of the health facility</w:t>
            </w:r>
          </w:p>
        </w:tc>
        <w:tc>
          <w:tcPr>
            <w:tcW w:w="1861" w:type="dxa"/>
            <w:vAlign w:val="center"/>
          </w:tcPr>
          <w:p w:rsidR="00A63275" w:rsidRDefault="00A63275" w:rsidP="006C00C6">
            <w:pPr>
              <w:spacing w:after="0"/>
              <w:rPr>
                <w:rFonts w:cs="Segoe UI"/>
                <w:sz w:val="18"/>
                <w:szCs w:val="18"/>
              </w:rPr>
            </w:pPr>
            <w:r w:rsidRPr="00407C81">
              <w:rPr>
                <w:rFonts w:cs="Segoe UI"/>
                <w:sz w:val="18"/>
                <w:szCs w:val="18"/>
              </w:rPr>
              <w:t>458,288</w:t>
            </w:r>
          </w:p>
        </w:tc>
      </w:tr>
      <w:tr w:rsidR="00A63275" w:rsidRPr="007C14F4" w:rsidTr="006C00C6">
        <w:trPr>
          <w:jc w:val="center"/>
        </w:trPr>
        <w:tc>
          <w:tcPr>
            <w:tcW w:w="2491" w:type="dxa"/>
            <w:vAlign w:val="center"/>
          </w:tcPr>
          <w:p w:rsidR="00A63275" w:rsidRDefault="00A63275" w:rsidP="006C00C6">
            <w:pPr>
              <w:spacing w:after="0"/>
              <w:rPr>
                <w:rFonts w:cs="Segoe UI"/>
                <w:sz w:val="18"/>
                <w:szCs w:val="18"/>
              </w:rPr>
            </w:pPr>
            <w:r w:rsidRPr="00407C81">
              <w:rPr>
                <w:rFonts w:cs="Segoe UI"/>
                <w:sz w:val="18"/>
                <w:szCs w:val="18"/>
              </w:rPr>
              <w:t>Set commitment to position at two years</w:t>
            </w:r>
          </w:p>
        </w:tc>
        <w:tc>
          <w:tcPr>
            <w:tcW w:w="1854" w:type="dxa"/>
            <w:vAlign w:val="center"/>
          </w:tcPr>
          <w:p w:rsidR="00A63275" w:rsidRDefault="00A63275" w:rsidP="006C00C6">
            <w:pPr>
              <w:spacing w:after="0"/>
              <w:rPr>
                <w:rFonts w:cs="Segoe UI"/>
                <w:sz w:val="18"/>
                <w:szCs w:val="18"/>
              </w:rPr>
            </w:pPr>
            <w:r w:rsidRPr="00407C81">
              <w:rPr>
                <w:rFonts w:cs="Segoe UI"/>
                <w:sz w:val="18"/>
                <w:szCs w:val="18"/>
              </w:rPr>
              <w:t>429,209</w:t>
            </w:r>
          </w:p>
        </w:tc>
        <w:tc>
          <w:tcPr>
            <w:tcW w:w="2376" w:type="dxa"/>
            <w:vAlign w:val="center"/>
          </w:tcPr>
          <w:p w:rsidR="00A63275" w:rsidRDefault="00A63275" w:rsidP="006C00C6">
            <w:pPr>
              <w:spacing w:after="0"/>
              <w:rPr>
                <w:rFonts w:cs="Segoe UI"/>
                <w:sz w:val="18"/>
                <w:szCs w:val="18"/>
              </w:rPr>
            </w:pPr>
            <w:r w:rsidRPr="00407C81">
              <w:rPr>
                <w:rFonts w:cs="Segoe UI"/>
                <w:sz w:val="18"/>
                <w:szCs w:val="18"/>
              </w:rPr>
              <w:t>Set commitment to position at two years</w:t>
            </w:r>
          </w:p>
        </w:tc>
        <w:tc>
          <w:tcPr>
            <w:tcW w:w="1861" w:type="dxa"/>
            <w:vAlign w:val="center"/>
          </w:tcPr>
          <w:p w:rsidR="00A63275" w:rsidRDefault="00A63275" w:rsidP="006C00C6">
            <w:pPr>
              <w:spacing w:after="0"/>
              <w:rPr>
                <w:rFonts w:cs="Segoe UI"/>
                <w:sz w:val="18"/>
                <w:szCs w:val="18"/>
              </w:rPr>
            </w:pPr>
            <w:r w:rsidRPr="00407C81">
              <w:rPr>
                <w:rFonts w:cs="Segoe UI"/>
                <w:sz w:val="18"/>
                <w:szCs w:val="18"/>
              </w:rPr>
              <w:t>429,209</w:t>
            </w:r>
          </w:p>
        </w:tc>
      </w:tr>
      <w:tr w:rsidR="00A63275" w:rsidRPr="007C14F4" w:rsidTr="006C00C6">
        <w:trPr>
          <w:trHeight w:val="300"/>
          <w:jc w:val="center"/>
        </w:trPr>
        <w:tc>
          <w:tcPr>
            <w:tcW w:w="2491" w:type="dxa"/>
            <w:tcBorders>
              <w:bottom w:val="single" w:sz="6" w:space="0" w:color="auto"/>
            </w:tcBorders>
            <w:vAlign w:val="center"/>
          </w:tcPr>
          <w:p w:rsidR="00A63275" w:rsidRDefault="00A63275" w:rsidP="006C00C6">
            <w:pPr>
              <w:spacing w:after="0"/>
              <w:rPr>
                <w:rFonts w:cs="Segoe UI"/>
                <w:sz w:val="18"/>
                <w:szCs w:val="18"/>
              </w:rPr>
            </w:pPr>
            <w:r w:rsidRPr="00407C81">
              <w:rPr>
                <w:rFonts w:cs="Segoe UI"/>
                <w:sz w:val="18"/>
                <w:szCs w:val="18"/>
              </w:rPr>
              <w:t>Provide full tuition support for continued education</w:t>
            </w:r>
          </w:p>
        </w:tc>
        <w:tc>
          <w:tcPr>
            <w:tcW w:w="1854" w:type="dxa"/>
            <w:tcBorders>
              <w:bottom w:val="single" w:sz="6" w:space="0" w:color="auto"/>
            </w:tcBorders>
            <w:vAlign w:val="center"/>
          </w:tcPr>
          <w:p w:rsidR="00A63275" w:rsidRDefault="00A63275" w:rsidP="006C00C6">
            <w:pPr>
              <w:spacing w:after="0"/>
              <w:rPr>
                <w:rFonts w:cs="Segoe UI"/>
                <w:sz w:val="18"/>
                <w:szCs w:val="18"/>
              </w:rPr>
            </w:pPr>
            <w:r w:rsidRPr="00407C81">
              <w:rPr>
                <w:rFonts w:cs="Segoe UI"/>
                <w:sz w:val="18"/>
                <w:szCs w:val="18"/>
              </w:rPr>
              <w:t>724,709</w:t>
            </w:r>
          </w:p>
        </w:tc>
        <w:tc>
          <w:tcPr>
            <w:tcW w:w="2376" w:type="dxa"/>
            <w:tcBorders>
              <w:bottom w:val="single" w:sz="6" w:space="0" w:color="auto"/>
            </w:tcBorders>
            <w:vAlign w:val="center"/>
          </w:tcPr>
          <w:p w:rsidR="00A63275" w:rsidRDefault="00A63275" w:rsidP="006C00C6">
            <w:pPr>
              <w:spacing w:after="0"/>
              <w:rPr>
                <w:rFonts w:cs="Segoe UI"/>
                <w:sz w:val="18"/>
                <w:szCs w:val="18"/>
              </w:rPr>
            </w:pPr>
            <w:r w:rsidRPr="00407C81">
              <w:rPr>
                <w:rFonts w:cs="Segoe UI"/>
                <w:sz w:val="18"/>
                <w:szCs w:val="18"/>
              </w:rPr>
              <w:t>Provide full tuition support for continued education</w:t>
            </w:r>
          </w:p>
        </w:tc>
        <w:tc>
          <w:tcPr>
            <w:tcW w:w="1861" w:type="dxa"/>
            <w:tcBorders>
              <w:bottom w:val="single" w:sz="6" w:space="0" w:color="auto"/>
            </w:tcBorders>
            <w:vAlign w:val="center"/>
          </w:tcPr>
          <w:p w:rsidR="00A63275" w:rsidRDefault="00A63275" w:rsidP="006C00C6">
            <w:pPr>
              <w:spacing w:after="0"/>
              <w:rPr>
                <w:rFonts w:cs="Segoe UI"/>
                <w:sz w:val="18"/>
                <w:szCs w:val="18"/>
              </w:rPr>
            </w:pPr>
            <w:r w:rsidRPr="00407C81">
              <w:rPr>
                <w:rFonts w:cs="Segoe UI"/>
                <w:sz w:val="18"/>
                <w:szCs w:val="18"/>
              </w:rPr>
              <w:t>724,709</w:t>
            </w:r>
          </w:p>
        </w:tc>
      </w:tr>
      <w:tr w:rsidR="00A63275" w:rsidRPr="007C14F4" w:rsidTr="006C00C6">
        <w:trPr>
          <w:trHeight w:val="300"/>
          <w:jc w:val="center"/>
        </w:trPr>
        <w:tc>
          <w:tcPr>
            <w:tcW w:w="2491" w:type="dxa"/>
            <w:tcBorders>
              <w:top w:val="single" w:sz="6" w:space="0" w:color="auto"/>
              <w:bottom w:val="single" w:sz="6" w:space="0" w:color="auto"/>
            </w:tcBorders>
            <w:shd w:val="pct5" w:color="auto" w:fill="FFFFFF"/>
            <w:vAlign w:val="center"/>
          </w:tcPr>
          <w:p w:rsidR="00A63275" w:rsidRDefault="00A63275" w:rsidP="006C00C6">
            <w:pPr>
              <w:spacing w:after="0"/>
              <w:jc w:val="right"/>
              <w:rPr>
                <w:rFonts w:cs="Segoe UI"/>
                <w:b/>
                <w:sz w:val="18"/>
                <w:szCs w:val="18"/>
              </w:rPr>
            </w:pPr>
            <w:r w:rsidRPr="00407C81">
              <w:rPr>
                <w:rFonts w:cs="Segoe UI"/>
                <w:b/>
                <w:sz w:val="18"/>
                <w:szCs w:val="18"/>
              </w:rPr>
              <w:t>Total WTP</w:t>
            </w:r>
          </w:p>
        </w:tc>
        <w:tc>
          <w:tcPr>
            <w:tcW w:w="1854" w:type="dxa"/>
            <w:tcBorders>
              <w:top w:val="single" w:sz="6" w:space="0" w:color="auto"/>
              <w:bottom w:val="single" w:sz="6" w:space="0" w:color="auto"/>
            </w:tcBorders>
            <w:shd w:val="pct5" w:color="auto" w:fill="FFFFFF"/>
            <w:vAlign w:val="center"/>
          </w:tcPr>
          <w:p w:rsidR="00A63275" w:rsidRDefault="00A63275" w:rsidP="006C00C6">
            <w:pPr>
              <w:spacing w:after="0"/>
              <w:rPr>
                <w:rFonts w:cs="Segoe UI"/>
                <w:b/>
                <w:sz w:val="18"/>
                <w:szCs w:val="18"/>
              </w:rPr>
            </w:pPr>
            <w:r w:rsidRPr="00407C81">
              <w:rPr>
                <w:rFonts w:cs="Segoe UI"/>
                <w:b/>
                <w:sz w:val="18"/>
                <w:szCs w:val="18"/>
              </w:rPr>
              <w:t>2,612,206</w:t>
            </w:r>
            <w:r>
              <w:rPr>
                <w:rFonts w:cs="Segoe UI"/>
                <w:b/>
                <w:sz w:val="18"/>
                <w:szCs w:val="18"/>
              </w:rPr>
              <w:t xml:space="preserve"> S</w:t>
            </w:r>
            <w:r w:rsidRPr="00407C81">
              <w:rPr>
                <w:rFonts w:cs="Segoe UI"/>
                <w:b/>
                <w:sz w:val="18"/>
                <w:szCs w:val="18"/>
              </w:rPr>
              <w:t>h</w:t>
            </w:r>
            <w:r>
              <w:rPr>
                <w:rFonts w:cs="Segoe UI"/>
                <w:b/>
                <w:sz w:val="18"/>
                <w:szCs w:val="18"/>
              </w:rPr>
              <w:t>illings</w:t>
            </w:r>
          </w:p>
        </w:tc>
        <w:tc>
          <w:tcPr>
            <w:tcW w:w="2376" w:type="dxa"/>
            <w:tcBorders>
              <w:top w:val="single" w:sz="6" w:space="0" w:color="auto"/>
              <w:bottom w:val="single" w:sz="6" w:space="0" w:color="auto"/>
            </w:tcBorders>
            <w:shd w:val="pct5" w:color="auto" w:fill="FFFFFF"/>
            <w:vAlign w:val="center"/>
          </w:tcPr>
          <w:p w:rsidR="00A63275" w:rsidRPr="00A76755" w:rsidRDefault="00A63275" w:rsidP="006C00C6">
            <w:pPr>
              <w:spacing w:after="0"/>
              <w:jc w:val="right"/>
              <w:rPr>
                <w:rFonts w:cs="Segoe UI"/>
                <w:b/>
                <w:sz w:val="18"/>
                <w:szCs w:val="18"/>
              </w:rPr>
            </w:pPr>
            <w:r w:rsidRPr="00407C81">
              <w:rPr>
                <w:rFonts w:cs="Segoe UI"/>
                <w:b/>
                <w:sz w:val="18"/>
                <w:szCs w:val="18"/>
              </w:rPr>
              <w:t>Total WTP</w:t>
            </w:r>
          </w:p>
        </w:tc>
        <w:tc>
          <w:tcPr>
            <w:tcW w:w="1861" w:type="dxa"/>
            <w:tcBorders>
              <w:top w:val="single" w:sz="6" w:space="0" w:color="auto"/>
              <w:bottom w:val="single" w:sz="6" w:space="0" w:color="auto"/>
            </w:tcBorders>
            <w:shd w:val="pct5" w:color="auto" w:fill="FFFFFF"/>
            <w:vAlign w:val="center"/>
          </w:tcPr>
          <w:p w:rsidR="00A63275" w:rsidRPr="00A76755" w:rsidRDefault="00A63275" w:rsidP="006C00C6">
            <w:pPr>
              <w:spacing w:after="0"/>
              <w:jc w:val="right"/>
              <w:rPr>
                <w:rFonts w:cs="Segoe UI"/>
                <w:b/>
                <w:sz w:val="18"/>
                <w:szCs w:val="18"/>
              </w:rPr>
            </w:pPr>
            <w:r w:rsidRPr="00407C81">
              <w:rPr>
                <w:rFonts w:cs="Segoe UI"/>
                <w:b/>
                <w:sz w:val="18"/>
                <w:szCs w:val="18"/>
              </w:rPr>
              <w:t>2,412,206 Sh</w:t>
            </w:r>
            <w:r>
              <w:rPr>
                <w:rFonts w:cs="Segoe UI"/>
                <w:b/>
                <w:sz w:val="18"/>
                <w:szCs w:val="18"/>
              </w:rPr>
              <w:t>illings</w:t>
            </w:r>
          </w:p>
        </w:tc>
      </w:tr>
      <w:tr w:rsidR="00A63275" w:rsidRPr="007C14F4" w:rsidTr="006C00C6">
        <w:trPr>
          <w:tblHeader/>
          <w:jc w:val="center"/>
        </w:trPr>
        <w:tc>
          <w:tcPr>
            <w:tcW w:w="4345" w:type="dxa"/>
            <w:gridSpan w:val="2"/>
            <w:tcBorders>
              <w:top w:val="single" w:sz="6" w:space="0" w:color="auto"/>
              <w:bottom w:val="single" w:sz="6" w:space="0" w:color="auto"/>
            </w:tcBorders>
            <w:shd w:val="pct15" w:color="auto" w:fill="auto"/>
            <w:vAlign w:val="center"/>
          </w:tcPr>
          <w:p w:rsidR="00A63275" w:rsidRPr="00D65CDE" w:rsidRDefault="00A63275" w:rsidP="006C00C6">
            <w:pPr>
              <w:spacing w:after="0"/>
              <w:rPr>
                <w:rFonts w:cs="Segoe UI"/>
                <w:b/>
                <w:sz w:val="18"/>
                <w:szCs w:val="18"/>
              </w:rPr>
            </w:pPr>
            <w:r w:rsidRPr="00407C81">
              <w:rPr>
                <w:rFonts w:cs="Segoe UI"/>
                <w:b/>
                <w:sz w:val="18"/>
                <w:szCs w:val="18"/>
              </w:rPr>
              <w:t>Package 4: Salary Option A</w:t>
            </w:r>
          </w:p>
        </w:tc>
        <w:tc>
          <w:tcPr>
            <w:tcW w:w="4237" w:type="dxa"/>
            <w:gridSpan w:val="2"/>
            <w:tcBorders>
              <w:top w:val="single" w:sz="6" w:space="0" w:color="auto"/>
              <w:bottom w:val="single" w:sz="6" w:space="0" w:color="auto"/>
            </w:tcBorders>
            <w:shd w:val="pct15" w:color="auto" w:fill="auto"/>
            <w:vAlign w:val="center"/>
          </w:tcPr>
          <w:p w:rsidR="00A63275" w:rsidRDefault="00A63275" w:rsidP="006C00C6">
            <w:pPr>
              <w:tabs>
                <w:tab w:val="left" w:pos="720"/>
              </w:tabs>
              <w:spacing w:after="0"/>
              <w:rPr>
                <w:rFonts w:cs="Segoe UI"/>
                <w:b/>
                <w:sz w:val="18"/>
                <w:szCs w:val="18"/>
              </w:rPr>
            </w:pPr>
            <w:r w:rsidRPr="00407C81">
              <w:rPr>
                <w:rFonts w:cs="Segoe UI"/>
                <w:b/>
                <w:sz w:val="18"/>
                <w:szCs w:val="18"/>
              </w:rPr>
              <w:t>Package 4: Salary Option B</w:t>
            </w:r>
          </w:p>
        </w:tc>
      </w:tr>
      <w:tr w:rsidR="00A63275" w:rsidRPr="007C14F4" w:rsidTr="006C00C6">
        <w:trPr>
          <w:tblHeader/>
          <w:jc w:val="center"/>
        </w:trPr>
        <w:tc>
          <w:tcPr>
            <w:tcW w:w="2491" w:type="dxa"/>
            <w:tcBorders>
              <w:top w:val="single" w:sz="6" w:space="0" w:color="auto"/>
              <w:bottom w:val="single" w:sz="6" w:space="0" w:color="auto"/>
            </w:tcBorders>
            <w:shd w:val="pct5" w:color="auto" w:fill="auto"/>
            <w:vAlign w:val="center"/>
          </w:tcPr>
          <w:p w:rsidR="00A63275" w:rsidRPr="00A76755" w:rsidRDefault="00A63275" w:rsidP="006C00C6">
            <w:pPr>
              <w:spacing w:after="0"/>
              <w:rPr>
                <w:rFonts w:cs="Segoe UI"/>
                <w:b/>
                <w:sz w:val="18"/>
                <w:szCs w:val="18"/>
              </w:rPr>
            </w:pPr>
            <w:r w:rsidRPr="00407C81">
              <w:rPr>
                <w:rFonts w:cs="Segoe UI"/>
                <w:b/>
                <w:sz w:val="18"/>
                <w:szCs w:val="18"/>
              </w:rPr>
              <w:t>Incentive/Intervention</w:t>
            </w:r>
          </w:p>
        </w:tc>
        <w:tc>
          <w:tcPr>
            <w:tcW w:w="1854" w:type="dxa"/>
            <w:tcBorders>
              <w:top w:val="single" w:sz="6" w:space="0" w:color="auto"/>
              <w:bottom w:val="single" w:sz="6" w:space="0" w:color="auto"/>
            </w:tcBorders>
            <w:shd w:val="pct5" w:color="auto" w:fill="auto"/>
            <w:vAlign w:val="center"/>
          </w:tcPr>
          <w:p w:rsidR="00A63275" w:rsidRDefault="00A63275" w:rsidP="006C00C6">
            <w:pPr>
              <w:tabs>
                <w:tab w:val="left" w:pos="720"/>
              </w:tabs>
              <w:spacing w:after="0"/>
              <w:rPr>
                <w:rFonts w:cs="Segoe UI"/>
                <w:b/>
                <w:sz w:val="18"/>
                <w:szCs w:val="18"/>
              </w:rPr>
            </w:pPr>
            <w:r w:rsidRPr="00407C81">
              <w:rPr>
                <w:rFonts w:cs="Segoe UI"/>
                <w:b/>
                <w:sz w:val="18"/>
                <w:szCs w:val="18"/>
              </w:rPr>
              <w:t>WTP</w:t>
            </w:r>
          </w:p>
        </w:tc>
        <w:tc>
          <w:tcPr>
            <w:tcW w:w="2376" w:type="dxa"/>
            <w:tcBorders>
              <w:top w:val="single" w:sz="6" w:space="0" w:color="auto"/>
              <w:bottom w:val="single" w:sz="6" w:space="0" w:color="auto"/>
            </w:tcBorders>
            <w:shd w:val="pct5" w:color="auto" w:fill="auto"/>
            <w:vAlign w:val="center"/>
          </w:tcPr>
          <w:p w:rsidR="00A63275" w:rsidRDefault="00A63275" w:rsidP="006C00C6">
            <w:pPr>
              <w:spacing w:after="0"/>
              <w:rPr>
                <w:rFonts w:cs="Segoe UI"/>
                <w:b/>
                <w:sz w:val="18"/>
                <w:szCs w:val="18"/>
              </w:rPr>
            </w:pPr>
            <w:r w:rsidRPr="00407C81">
              <w:rPr>
                <w:rFonts w:cs="Segoe UI"/>
                <w:b/>
                <w:sz w:val="18"/>
                <w:szCs w:val="18"/>
              </w:rPr>
              <w:t>Coefficient</w:t>
            </w:r>
          </w:p>
        </w:tc>
        <w:tc>
          <w:tcPr>
            <w:tcW w:w="1861" w:type="dxa"/>
            <w:tcBorders>
              <w:top w:val="single" w:sz="6" w:space="0" w:color="auto"/>
              <w:bottom w:val="single" w:sz="6" w:space="0" w:color="auto"/>
            </w:tcBorders>
            <w:shd w:val="pct5" w:color="auto" w:fill="auto"/>
            <w:vAlign w:val="center"/>
          </w:tcPr>
          <w:p w:rsidR="00A63275" w:rsidRDefault="00A63275" w:rsidP="006C00C6">
            <w:pPr>
              <w:tabs>
                <w:tab w:val="left" w:pos="720"/>
              </w:tabs>
              <w:spacing w:after="0"/>
              <w:rPr>
                <w:rFonts w:cs="Segoe UI"/>
                <w:b/>
                <w:sz w:val="18"/>
                <w:szCs w:val="18"/>
              </w:rPr>
            </w:pPr>
            <w:r w:rsidRPr="00407C81">
              <w:rPr>
                <w:rFonts w:cs="Segoe UI"/>
                <w:b/>
                <w:sz w:val="18"/>
                <w:szCs w:val="18"/>
              </w:rPr>
              <w:t>WTP</w:t>
            </w:r>
          </w:p>
        </w:tc>
      </w:tr>
      <w:tr w:rsidR="00A63275" w:rsidRPr="007C14F4" w:rsidTr="006C00C6">
        <w:trPr>
          <w:jc w:val="center"/>
        </w:trPr>
        <w:tc>
          <w:tcPr>
            <w:tcW w:w="2491" w:type="dxa"/>
            <w:tcBorders>
              <w:top w:val="single" w:sz="6" w:space="0" w:color="auto"/>
            </w:tcBorders>
            <w:vAlign w:val="center"/>
          </w:tcPr>
          <w:p w:rsidR="00A63275" w:rsidRPr="00104A6E" w:rsidRDefault="00A63275" w:rsidP="006C00C6">
            <w:pPr>
              <w:spacing w:after="0"/>
              <w:rPr>
                <w:sz w:val="18"/>
                <w:szCs w:val="18"/>
              </w:rPr>
            </w:pPr>
            <w:r w:rsidRPr="00407C81">
              <w:rPr>
                <w:sz w:val="18"/>
                <w:szCs w:val="18"/>
              </w:rPr>
              <w:t>Increase salary to 1,000,000 Sh</w:t>
            </w:r>
            <w:r>
              <w:rPr>
                <w:sz w:val="18"/>
                <w:szCs w:val="18"/>
              </w:rPr>
              <w:t>illings</w:t>
            </w:r>
            <w:r w:rsidRPr="00407C81">
              <w:rPr>
                <w:sz w:val="18"/>
                <w:szCs w:val="18"/>
              </w:rPr>
              <w:t xml:space="preserve">/month </w:t>
            </w:r>
          </w:p>
        </w:tc>
        <w:tc>
          <w:tcPr>
            <w:tcW w:w="1854" w:type="dxa"/>
            <w:tcBorders>
              <w:top w:val="single" w:sz="6" w:space="0" w:color="auto"/>
            </w:tcBorders>
            <w:vAlign w:val="center"/>
          </w:tcPr>
          <w:p w:rsidR="00A63275" w:rsidRDefault="00A63275" w:rsidP="006C00C6">
            <w:pPr>
              <w:spacing w:after="0"/>
              <w:rPr>
                <w:sz w:val="18"/>
                <w:szCs w:val="18"/>
              </w:rPr>
            </w:pPr>
            <w:r w:rsidRPr="00407C81">
              <w:rPr>
                <w:sz w:val="18"/>
                <w:szCs w:val="18"/>
              </w:rPr>
              <w:t>1,000,000</w:t>
            </w:r>
          </w:p>
        </w:tc>
        <w:tc>
          <w:tcPr>
            <w:tcW w:w="2376" w:type="dxa"/>
            <w:tcBorders>
              <w:top w:val="single" w:sz="6" w:space="0" w:color="auto"/>
            </w:tcBorders>
            <w:vAlign w:val="center"/>
          </w:tcPr>
          <w:p w:rsidR="00A63275" w:rsidRPr="00104A6E" w:rsidRDefault="00A63275" w:rsidP="006C00C6">
            <w:pPr>
              <w:spacing w:after="0"/>
              <w:rPr>
                <w:sz w:val="18"/>
                <w:szCs w:val="18"/>
              </w:rPr>
            </w:pPr>
            <w:r w:rsidRPr="00407C81">
              <w:rPr>
                <w:sz w:val="18"/>
                <w:szCs w:val="18"/>
              </w:rPr>
              <w:t xml:space="preserve">Increase salary to 800,000 Shillings/month </w:t>
            </w:r>
          </w:p>
        </w:tc>
        <w:tc>
          <w:tcPr>
            <w:tcW w:w="1861" w:type="dxa"/>
            <w:tcBorders>
              <w:top w:val="single" w:sz="6" w:space="0" w:color="auto"/>
            </w:tcBorders>
            <w:vAlign w:val="center"/>
          </w:tcPr>
          <w:p w:rsidR="00A63275" w:rsidRDefault="00A63275" w:rsidP="006C00C6">
            <w:pPr>
              <w:spacing w:after="0"/>
              <w:rPr>
                <w:sz w:val="18"/>
                <w:szCs w:val="18"/>
              </w:rPr>
            </w:pPr>
            <w:r w:rsidRPr="00407C81">
              <w:rPr>
                <w:sz w:val="18"/>
                <w:szCs w:val="18"/>
              </w:rPr>
              <w:t>800,000</w:t>
            </w:r>
          </w:p>
        </w:tc>
      </w:tr>
      <w:tr w:rsidR="00A63275" w:rsidRPr="007C14F4" w:rsidTr="006C00C6">
        <w:trPr>
          <w:trHeight w:val="300"/>
          <w:jc w:val="center"/>
        </w:trPr>
        <w:tc>
          <w:tcPr>
            <w:tcW w:w="2491" w:type="dxa"/>
            <w:vAlign w:val="center"/>
          </w:tcPr>
          <w:p w:rsidR="00A63275" w:rsidRDefault="00A63275" w:rsidP="006C00C6">
            <w:pPr>
              <w:spacing w:after="0"/>
              <w:rPr>
                <w:sz w:val="18"/>
                <w:szCs w:val="18"/>
              </w:rPr>
            </w:pPr>
            <w:r w:rsidRPr="00407C81">
              <w:rPr>
                <w:sz w:val="18"/>
                <w:szCs w:val="18"/>
              </w:rPr>
              <w:t>Provide full tuition support for continued education</w:t>
            </w:r>
          </w:p>
        </w:tc>
        <w:tc>
          <w:tcPr>
            <w:tcW w:w="1854" w:type="dxa"/>
            <w:vAlign w:val="center"/>
          </w:tcPr>
          <w:p w:rsidR="00A63275" w:rsidRDefault="00A63275" w:rsidP="006C00C6">
            <w:pPr>
              <w:spacing w:after="0"/>
              <w:rPr>
                <w:sz w:val="18"/>
                <w:szCs w:val="18"/>
              </w:rPr>
            </w:pPr>
            <w:r w:rsidRPr="00407C81">
              <w:rPr>
                <w:sz w:val="18"/>
                <w:szCs w:val="18"/>
              </w:rPr>
              <w:t>724,709</w:t>
            </w:r>
          </w:p>
        </w:tc>
        <w:tc>
          <w:tcPr>
            <w:tcW w:w="2376" w:type="dxa"/>
            <w:vAlign w:val="center"/>
          </w:tcPr>
          <w:p w:rsidR="00A63275" w:rsidRDefault="00A63275" w:rsidP="006C00C6">
            <w:pPr>
              <w:spacing w:after="0"/>
              <w:rPr>
                <w:sz w:val="18"/>
                <w:szCs w:val="18"/>
              </w:rPr>
            </w:pPr>
            <w:r w:rsidRPr="00407C81">
              <w:rPr>
                <w:sz w:val="18"/>
                <w:szCs w:val="18"/>
              </w:rPr>
              <w:t>Provide full tuition support for continued education</w:t>
            </w:r>
          </w:p>
        </w:tc>
        <w:tc>
          <w:tcPr>
            <w:tcW w:w="1861" w:type="dxa"/>
            <w:vAlign w:val="center"/>
          </w:tcPr>
          <w:p w:rsidR="00A63275" w:rsidRDefault="00A63275" w:rsidP="006C00C6">
            <w:pPr>
              <w:spacing w:after="0"/>
              <w:rPr>
                <w:sz w:val="18"/>
                <w:szCs w:val="18"/>
              </w:rPr>
            </w:pPr>
            <w:r w:rsidRPr="00407C81">
              <w:rPr>
                <w:sz w:val="18"/>
                <w:szCs w:val="18"/>
              </w:rPr>
              <w:t>724,709</w:t>
            </w:r>
          </w:p>
        </w:tc>
      </w:tr>
      <w:tr w:rsidR="00A63275" w:rsidRPr="007C14F4" w:rsidTr="006C00C6">
        <w:trPr>
          <w:trHeight w:val="300"/>
          <w:jc w:val="center"/>
        </w:trPr>
        <w:tc>
          <w:tcPr>
            <w:tcW w:w="2491" w:type="dxa"/>
            <w:tcBorders>
              <w:bottom w:val="single" w:sz="6" w:space="0" w:color="auto"/>
            </w:tcBorders>
            <w:vAlign w:val="center"/>
          </w:tcPr>
          <w:p w:rsidR="00A63275" w:rsidRDefault="00A63275" w:rsidP="006C00C6">
            <w:pPr>
              <w:spacing w:after="0"/>
              <w:rPr>
                <w:sz w:val="18"/>
                <w:szCs w:val="18"/>
              </w:rPr>
            </w:pPr>
            <w:r w:rsidRPr="00407C81">
              <w:rPr>
                <w:sz w:val="18"/>
                <w:szCs w:val="18"/>
              </w:rPr>
              <w:t>Provide a housing allowance</w:t>
            </w:r>
          </w:p>
        </w:tc>
        <w:tc>
          <w:tcPr>
            <w:tcW w:w="1854" w:type="dxa"/>
            <w:tcBorders>
              <w:bottom w:val="single" w:sz="6" w:space="0" w:color="auto"/>
            </w:tcBorders>
            <w:vAlign w:val="center"/>
          </w:tcPr>
          <w:p w:rsidR="00A63275" w:rsidRDefault="00A63275" w:rsidP="006C00C6">
            <w:pPr>
              <w:spacing w:after="0"/>
              <w:rPr>
                <w:sz w:val="18"/>
                <w:szCs w:val="18"/>
              </w:rPr>
            </w:pPr>
            <w:r w:rsidRPr="00407C81">
              <w:rPr>
                <w:sz w:val="18"/>
                <w:szCs w:val="18"/>
              </w:rPr>
              <w:t>335,864</w:t>
            </w:r>
          </w:p>
        </w:tc>
        <w:tc>
          <w:tcPr>
            <w:tcW w:w="2376" w:type="dxa"/>
            <w:tcBorders>
              <w:bottom w:val="single" w:sz="6" w:space="0" w:color="auto"/>
            </w:tcBorders>
            <w:vAlign w:val="center"/>
          </w:tcPr>
          <w:p w:rsidR="00A63275" w:rsidRDefault="00A63275" w:rsidP="006C00C6">
            <w:pPr>
              <w:spacing w:after="0"/>
              <w:rPr>
                <w:sz w:val="18"/>
                <w:szCs w:val="18"/>
              </w:rPr>
            </w:pPr>
            <w:r w:rsidRPr="00407C81">
              <w:rPr>
                <w:sz w:val="18"/>
                <w:szCs w:val="18"/>
              </w:rPr>
              <w:t>Provide a housing allowance</w:t>
            </w:r>
          </w:p>
        </w:tc>
        <w:tc>
          <w:tcPr>
            <w:tcW w:w="1861" w:type="dxa"/>
            <w:tcBorders>
              <w:bottom w:val="single" w:sz="6" w:space="0" w:color="auto"/>
            </w:tcBorders>
            <w:vAlign w:val="center"/>
          </w:tcPr>
          <w:p w:rsidR="00A63275" w:rsidRDefault="00A63275" w:rsidP="006C00C6">
            <w:pPr>
              <w:spacing w:after="0"/>
              <w:rPr>
                <w:sz w:val="18"/>
                <w:szCs w:val="18"/>
              </w:rPr>
            </w:pPr>
            <w:r w:rsidRPr="00407C81">
              <w:rPr>
                <w:sz w:val="18"/>
                <w:szCs w:val="18"/>
              </w:rPr>
              <w:t>335,864</w:t>
            </w:r>
          </w:p>
        </w:tc>
      </w:tr>
      <w:tr w:rsidR="00A63275" w:rsidRPr="007C14F4" w:rsidTr="006C00C6">
        <w:trPr>
          <w:trHeight w:val="300"/>
          <w:jc w:val="center"/>
        </w:trPr>
        <w:tc>
          <w:tcPr>
            <w:tcW w:w="2491" w:type="dxa"/>
            <w:tcBorders>
              <w:top w:val="single" w:sz="6" w:space="0" w:color="auto"/>
              <w:bottom w:val="single" w:sz="4" w:space="0" w:color="auto"/>
            </w:tcBorders>
            <w:shd w:val="pct5" w:color="auto" w:fill="auto"/>
            <w:vAlign w:val="center"/>
          </w:tcPr>
          <w:p w:rsidR="00A63275" w:rsidRDefault="00A63275" w:rsidP="006C00C6">
            <w:pPr>
              <w:spacing w:after="0"/>
              <w:jc w:val="right"/>
              <w:rPr>
                <w:rFonts w:cs="Segoe UI"/>
                <w:b/>
                <w:sz w:val="18"/>
                <w:szCs w:val="18"/>
              </w:rPr>
            </w:pPr>
            <w:r w:rsidRPr="00407C81">
              <w:rPr>
                <w:rFonts w:cs="Segoe UI"/>
                <w:b/>
                <w:sz w:val="18"/>
                <w:szCs w:val="18"/>
              </w:rPr>
              <w:t>Total WTP</w:t>
            </w:r>
          </w:p>
        </w:tc>
        <w:tc>
          <w:tcPr>
            <w:tcW w:w="1854" w:type="dxa"/>
            <w:tcBorders>
              <w:top w:val="single" w:sz="6" w:space="0" w:color="auto"/>
              <w:bottom w:val="single" w:sz="4" w:space="0" w:color="auto"/>
            </w:tcBorders>
            <w:shd w:val="pct5" w:color="auto" w:fill="auto"/>
            <w:vAlign w:val="center"/>
          </w:tcPr>
          <w:p w:rsidR="00A63275" w:rsidRDefault="00A63275" w:rsidP="006C00C6">
            <w:pPr>
              <w:spacing w:after="0"/>
              <w:rPr>
                <w:rFonts w:cs="Segoe UI"/>
                <w:b/>
                <w:sz w:val="18"/>
                <w:szCs w:val="18"/>
              </w:rPr>
            </w:pPr>
            <w:r w:rsidRPr="00407C81">
              <w:rPr>
                <w:rFonts w:cs="Segoe UI"/>
                <w:b/>
                <w:sz w:val="18"/>
                <w:szCs w:val="18"/>
              </w:rPr>
              <w:t>2,060,573 Sh</w:t>
            </w:r>
            <w:r>
              <w:rPr>
                <w:rFonts w:cs="Segoe UI"/>
                <w:b/>
                <w:sz w:val="18"/>
                <w:szCs w:val="18"/>
              </w:rPr>
              <w:t>illings</w:t>
            </w:r>
          </w:p>
        </w:tc>
        <w:tc>
          <w:tcPr>
            <w:tcW w:w="2376" w:type="dxa"/>
            <w:tcBorders>
              <w:top w:val="single" w:sz="6" w:space="0" w:color="auto"/>
              <w:bottom w:val="single" w:sz="4" w:space="0" w:color="auto"/>
            </w:tcBorders>
            <w:shd w:val="pct5" w:color="auto" w:fill="auto"/>
            <w:vAlign w:val="center"/>
          </w:tcPr>
          <w:p w:rsidR="00A63275" w:rsidRPr="00A76755" w:rsidRDefault="00A63275" w:rsidP="006C00C6">
            <w:pPr>
              <w:spacing w:after="0"/>
              <w:jc w:val="right"/>
              <w:rPr>
                <w:rFonts w:cs="Segoe UI"/>
                <w:b/>
                <w:sz w:val="18"/>
                <w:szCs w:val="18"/>
              </w:rPr>
            </w:pPr>
            <w:r w:rsidRPr="00407C81">
              <w:rPr>
                <w:rFonts w:cs="Segoe UI"/>
                <w:b/>
                <w:sz w:val="18"/>
                <w:szCs w:val="18"/>
              </w:rPr>
              <w:t>Total WTP</w:t>
            </w:r>
          </w:p>
        </w:tc>
        <w:tc>
          <w:tcPr>
            <w:tcW w:w="1861" w:type="dxa"/>
            <w:tcBorders>
              <w:top w:val="single" w:sz="6" w:space="0" w:color="auto"/>
              <w:bottom w:val="single" w:sz="4" w:space="0" w:color="auto"/>
            </w:tcBorders>
            <w:shd w:val="pct5" w:color="auto" w:fill="auto"/>
            <w:vAlign w:val="center"/>
          </w:tcPr>
          <w:p w:rsidR="00A63275" w:rsidRDefault="00A63275" w:rsidP="006C00C6">
            <w:pPr>
              <w:spacing w:after="0"/>
              <w:rPr>
                <w:rFonts w:cs="Segoe UI"/>
                <w:b/>
                <w:sz w:val="18"/>
                <w:szCs w:val="18"/>
              </w:rPr>
            </w:pPr>
            <w:r w:rsidRPr="00407C81">
              <w:rPr>
                <w:rFonts w:cs="Segoe UI"/>
                <w:b/>
                <w:sz w:val="18"/>
                <w:szCs w:val="18"/>
              </w:rPr>
              <w:t>1,860,573 Sh</w:t>
            </w:r>
            <w:r>
              <w:rPr>
                <w:rFonts w:cs="Segoe UI"/>
                <w:b/>
                <w:sz w:val="18"/>
                <w:szCs w:val="18"/>
              </w:rPr>
              <w:t>illings</w:t>
            </w:r>
          </w:p>
        </w:tc>
      </w:tr>
    </w:tbl>
    <w:p w:rsidR="00A63275" w:rsidRDefault="00A63275" w:rsidP="00A63275">
      <w:pPr>
        <w:pStyle w:val="ListParagraph"/>
        <w:tabs>
          <w:tab w:val="left" w:pos="720"/>
        </w:tabs>
        <w:spacing w:after="120"/>
        <w:ind w:left="0"/>
        <w:contextualSpacing w:val="0"/>
        <w:rPr>
          <w:rFonts w:cs="Segoe UI"/>
        </w:rPr>
      </w:pPr>
    </w:p>
    <w:p w:rsidR="00A63275" w:rsidRPr="00D66410" w:rsidRDefault="00A63275" w:rsidP="00A63275">
      <w:pPr>
        <w:pStyle w:val="ListParagraph"/>
        <w:tabs>
          <w:tab w:val="left" w:pos="720"/>
        </w:tabs>
        <w:spacing w:after="120"/>
        <w:ind w:left="0"/>
        <w:contextualSpacing w:val="0"/>
        <w:rPr>
          <w:rFonts w:cs="Segoe UI"/>
          <w:szCs w:val="22"/>
        </w:rPr>
      </w:pPr>
      <w:r>
        <w:rPr>
          <w:rFonts w:cs="Segoe UI"/>
          <w:vanish/>
        </w:rPr>
        <w:t xml:space="preserve">\.yario djd liters” box:pe” box:ations. The person who wrote it should check to make sure the citations are accurate and are in </w:t>
      </w:r>
      <w:r>
        <w:rPr>
          <w:rFonts w:cs="Segoe UI"/>
          <w:szCs w:val="22"/>
        </w:rPr>
        <w:t xml:space="preserve">You can then enter the WTP information in a table similar to the one below for ease of presentation to stakeholders. </w:t>
      </w:r>
      <w:r w:rsidRPr="00D66410">
        <w:rPr>
          <w:rFonts w:cs="Segoe UI"/>
          <w:szCs w:val="22"/>
        </w:rPr>
        <w:t>However, when presenting the package of strategies, rather than referring to WTP, a concept that may be confu</w:t>
      </w:r>
      <w:r>
        <w:rPr>
          <w:rFonts w:cs="Segoe UI"/>
          <w:szCs w:val="22"/>
        </w:rPr>
        <w:t xml:space="preserve">sing to some people, it can be better to say “doctors </w:t>
      </w:r>
      <w:r w:rsidRPr="00D66410">
        <w:rPr>
          <w:rFonts w:cs="Segoe UI"/>
          <w:szCs w:val="22"/>
        </w:rPr>
        <w:t>value this package of strategies at $[</w:t>
      </w:r>
      <w:r>
        <w:rPr>
          <w:rFonts w:cs="Segoe UI"/>
          <w:szCs w:val="22"/>
        </w:rPr>
        <w:t xml:space="preserve">Total </w:t>
      </w:r>
      <w:r w:rsidRPr="00D66410">
        <w:rPr>
          <w:rFonts w:cs="Segoe UI"/>
          <w:szCs w:val="22"/>
        </w:rPr>
        <w:t>WTP] per month [or year].”</w:t>
      </w:r>
    </w:p>
    <w:p w:rsidR="00A63275" w:rsidRPr="00E26C08" w:rsidRDefault="00A63275" w:rsidP="00A63275">
      <w:pPr>
        <w:spacing w:after="120"/>
        <w:rPr>
          <w:rFonts w:cs="Segoe UI"/>
          <w:szCs w:val="22"/>
        </w:rPr>
      </w:pPr>
      <w:r>
        <w:rPr>
          <w:rFonts w:cs="Segoe UI"/>
          <w:szCs w:val="22"/>
        </w:rPr>
        <w:t xml:space="preserve">As in the previous method, you can see from the table that varying the options within an incentive package can either change the overall worth in terms of WTP in the eyes of the cadre in substantial or insignificant degrees. This is why it is worth calculating the WTP for various combinations of packages to try to find the package that simultaneously has the “right” degree of value to a cadre and the highest degree of political and financial feasibility. </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4779"/>
        <w:gridCol w:w="4419"/>
      </w:tblGrid>
      <w:tr w:rsidR="00A63275" w:rsidRPr="00BA50F3" w:rsidTr="006C00C6">
        <w:trPr>
          <w:jc w:val="center"/>
        </w:trPr>
        <w:tc>
          <w:tcPr>
            <w:tcW w:w="919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63275" w:rsidRPr="00E26C08" w:rsidRDefault="00A63275" w:rsidP="006C00C6">
            <w:pPr>
              <w:tabs>
                <w:tab w:val="left" w:pos="2528"/>
              </w:tabs>
              <w:spacing w:after="0"/>
              <w:jc w:val="center"/>
              <w:rPr>
                <w:rFonts w:cs="Segoe UI"/>
                <w:b/>
                <w:sz w:val="18"/>
                <w:szCs w:val="18"/>
              </w:rPr>
            </w:pPr>
            <w:r w:rsidRPr="00E26C08">
              <w:rPr>
                <w:b/>
                <w:sz w:val="18"/>
                <w:szCs w:val="18"/>
              </w:rPr>
              <w:t>Example of WTP for Cadre: Doctors</w:t>
            </w:r>
          </w:p>
        </w:tc>
      </w:tr>
      <w:tr w:rsidR="00A63275" w:rsidRPr="00BA50F3" w:rsidTr="006C00C6">
        <w:trPr>
          <w:jc w:val="center"/>
        </w:trPr>
        <w:tc>
          <w:tcPr>
            <w:tcW w:w="9198"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A63275" w:rsidRPr="00BA50F3" w:rsidRDefault="00A63275" w:rsidP="006C00C6">
            <w:pPr>
              <w:tabs>
                <w:tab w:val="left" w:pos="2528"/>
              </w:tabs>
              <w:spacing w:after="0"/>
              <w:rPr>
                <w:rFonts w:cs="Segoe UI"/>
                <w:b/>
                <w:sz w:val="18"/>
                <w:szCs w:val="18"/>
              </w:rPr>
            </w:pPr>
            <w:r w:rsidRPr="00407C81">
              <w:rPr>
                <w:rFonts w:cs="Segoe UI"/>
                <w:b/>
                <w:sz w:val="18"/>
                <w:szCs w:val="18"/>
              </w:rPr>
              <w:t>Package 1</w:t>
            </w:r>
          </w:p>
        </w:tc>
      </w:tr>
      <w:tr w:rsidR="00A63275" w:rsidRPr="00BA50F3" w:rsidTr="006C00C6">
        <w:trPr>
          <w:trHeight w:val="431"/>
          <w:jc w:val="center"/>
        </w:trPr>
        <w:tc>
          <w:tcPr>
            <w:tcW w:w="4779" w:type="dxa"/>
            <w:shd w:val="clear" w:color="auto" w:fill="auto"/>
            <w:vAlign w:val="center"/>
          </w:tcPr>
          <w:p w:rsidR="00A63275" w:rsidRPr="00BA50F3" w:rsidRDefault="00A63275" w:rsidP="006C00C6">
            <w:pPr>
              <w:tabs>
                <w:tab w:val="left" w:pos="3690"/>
              </w:tabs>
              <w:spacing w:after="0"/>
              <w:rPr>
                <w:rFonts w:cs="Segoe UI"/>
                <w:b/>
                <w:sz w:val="18"/>
                <w:szCs w:val="18"/>
              </w:rPr>
            </w:pPr>
            <w:r w:rsidRPr="00407C81">
              <w:rPr>
                <w:rFonts w:cs="Segoe UI"/>
                <w:b/>
                <w:sz w:val="18"/>
                <w:szCs w:val="18"/>
              </w:rPr>
              <w:t>Salary Option A</w:t>
            </w:r>
          </w:p>
          <w:p w:rsidR="00A63275" w:rsidRDefault="00A63275" w:rsidP="00A63275">
            <w:pPr>
              <w:pStyle w:val="ListParagraph"/>
              <w:numPr>
                <w:ilvl w:val="0"/>
                <w:numId w:val="3"/>
              </w:numPr>
              <w:tabs>
                <w:tab w:val="left" w:pos="711"/>
              </w:tabs>
              <w:spacing w:after="0"/>
              <w:ind w:left="711"/>
              <w:rPr>
                <w:rFonts w:cs="Segoe UI"/>
                <w:sz w:val="18"/>
                <w:szCs w:val="18"/>
              </w:rPr>
            </w:pPr>
            <w:r w:rsidRPr="00407C81">
              <w:rPr>
                <w:rFonts w:cs="Segoe UI"/>
                <w:sz w:val="18"/>
                <w:szCs w:val="18"/>
              </w:rPr>
              <w:t xml:space="preserve">Increase salary to 1,000,000 Sh/month </w:t>
            </w:r>
          </w:p>
          <w:p w:rsidR="00A63275" w:rsidRDefault="00A63275" w:rsidP="00A63275">
            <w:pPr>
              <w:pStyle w:val="ListParagraph"/>
              <w:numPr>
                <w:ilvl w:val="0"/>
                <w:numId w:val="3"/>
              </w:numPr>
              <w:tabs>
                <w:tab w:val="left" w:pos="711"/>
              </w:tabs>
              <w:spacing w:after="0"/>
              <w:ind w:left="711"/>
              <w:rPr>
                <w:rFonts w:cs="Segoe UI"/>
                <w:sz w:val="18"/>
                <w:szCs w:val="18"/>
              </w:rPr>
            </w:pPr>
            <w:r w:rsidRPr="00407C81">
              <w:rPr>
                <w:rFonts w:cs="Segoe UI"/>
                <w:sz w:val="18"/>
                <w:szCs w:val="18"/>
              </w:rPr>
              <w:t>Improve the quality of the health facility</w:t>
            </w:r>
          </w:p>
          <w:p w:rsidR="00A63275" w:rsidRDefault="00A63275" w:rsidP="00A63275">
            <w:pPr>
              <w:pStyle w:val="ListParagraph"/>
              <w:numPr>
                <w:ilvl w:val="0"/>
                <w:numId w:val="3"/>
              </w:numPr>
              <w:tabs>
                <w:tab w:val="left" w:pos="711"/>
              </w:tabs>
              <w:spacing w:after="0"/>
              <w:ind w:left="711"/>
              <w:rPr>
                <w:rFonts w:cs="Segoe UI"/>
                <w:sz w:val="18"/>
                <w:szCs w:val="18"/>
              </w:rPr>
            </w:pPr>
            <w:r w:rsidRPr="00407C81">
              <w:rPr>
                <w:rFonts w:cs="Segoe UI"/>
                <w:sz w:val="18"/>
                <w:szCs w:val="18"/>
              </w:rPr>
              <w:t xml:space="preserve">Set commitment to position at </w:t>
            </w:r>
            <w:r>
              <w:rPr>
                <w:rFonts w:cs="Segoe UI"/>
                <w:sz w:val="18"/>
                <w:szCs w:val="18"/>
              </w:rPr>
              <w:t>two</w:t>
            </w:r>
            <w:r w:rsidRPr="00407C81">
              <w:rPr>
                <w:rFonts w:cs="Segoe UI"/>
                <w:sz w:val="18"/>
                <w:szCs w:val="18"/>
              </w:rPr>
              <w:t xml:space="preserve"> years</w:t>
            </w:r>
          </w:p>
          <w:p w:rsidR="00A63275" w:rsidRDefault="00A63275" w:rsidP="00A63275">
            <w:pPr>
              <w:pStyle w:val="ListParagraph"/>
              <w:numPr>
                <w:ilvl w:val="0"/>
                <w:numId w:val="3"/>
              </w:numPr>
              <w:tabs>
                <w:tab w:val="left" w:pos="711"/>
              </w:tabs>
              <w:spacing w:after="0"/>
              <w:ind w:left="711"/>
              <w:rPr>
                <w:rFonts w:cs="Segoe UI"/>
                <w:sz w:val="18"/>
                <w:szCs w:val="18"/>
              </w:rPr>
            </w:pPr>
            <w:r w:rsidRPr="00407C81">
              <w:rPr>
                <w:rFonts w:cs="Segoe UI"/>
                <w:sz w:val="18"/>
                <w:szCs w:val="18"/>
              </w:rPr>
              <w:t>Provide full tuition support for continued education</w:t>
            </w:r>
          </w:p>
          <w:p w:rsidR="00A63275" w:rsidRPr="00BA50F3" w:rsidRDefault="00A63275" w:rsidP="006C00C6">
            <w:pPr>
              <w:tabs>
                <w:tab w:val="left" w:pos="3690"/>
              </w:tabs>
              <w:spacing w:after="0"/>
              <w:rPr>
                <w:rFonts w:cs="Segoe UI"/>
                <w:sz w:val="18"/>
                <w:szCs w:val="18"/>
              </w:rPr>
            </w:pPr>
            <w:r w:rsidRPr="00407C81">
              <w:rPr>
                <w:rFonts w:cs="Segoe UI"/>
                <w:sz w:val="18"/>
                <w:szCs w:val="18"/>
              </w:rPr>
              <w:t xml:space="preserve">Doctors value this package at </w:t>
            </w:r>
            <w:r w:rsidRPr="00407C81">
              <w:rPr>
                <w:rFonts w:cs="Segoe UI"/>
                <w:b/>
                <w:sz w:val="18"/>
                <w:szCs w:val="18"/>
              </w:rPr>
              <w:t xml:space="preserve">2,612,206 </w:t>
            </w:r>
            <w:r w:rsidRPr="00BA50F3">
              <w:rPr>
                <w:rFonts w:cs="Segoe UI"/>
                <w:b/>
                <w:sz w:val="18"/>
                <w:szCs w:val="18"/>
              </w:rPr>
              <w:t>Sh/month.</w:t>
            </w:r>
          </w:p>
        </w:tc>
        <w:tc>
          <w:tcPr>
            <w:tcW w:w="4419" w:type="dxa"/>
            <w:shd w:val="clear" w:color="auto" w:fill="auto"/>
            <w:vAlign w:val="center"/>
          </w:tcPr>
          <w:p w:rsidR="00A63275" w:rsidRPr="00BA50F3" w:rsidRDefault="00A63275" w:rsidP="006C00C6">
            <w:pPr>
              <w:tabs>
                <w:tab w:val="left" w:pos="3690"/>
              </w:tabs>
              <w:spacing w:after="0"/>
              <w:rPr>
                <w:rFonts w:cs="Segoe UI"/>
                <w:b/>
                <w:sz w:val="18"/>
                <w:szCs w:val="18"/>
              </w:rPr>
            </w:pPr>
            <w:r w:rsidRPr="00407C81">
              <w:rPr>
                <w:rFonts w:cs="Segoe UI"/>
                <w:b/>
                <w:sz w:val="18"/>
                <w:szCs w:val="18"/>
              </w:rPr>
              <w:t>Salary Option B</w:t>
            </w:r>
          </w:p>
          <w:p w:rsidR="00A63275" w:rsidRDefault="00A63275" w:rsidP="00A63275">
            <w:pPr>
              <w:pStyle w:val="ListParagraph"/>
              <w:numPr>
                <w:ilvl w:val="2"/>
                <w:numId w:val="2"/>
              </w:numPr>
              <w:tabs>
                <w:tab w:val="left" w:pos="783"/>
              </w:tabs>
              <w:spacing w:after="0"/>
              <w:ind w:left="783"/>
              <w:rPr>
                <w:rFonts w:cs="Segoe UI"/>
                <w:sz w:val="18"/>
                <w:szCs w:val="18"/>
              </w:rPr>
            </w:pPr>
            <w:r w:rsidRPr="00407C81">
              <w:rPr>
                <w:rFonts w:cs="Segoe UI"/>
                <w:sz w:val="18"/>
                <w:szCs w:val="18"/>
              </w:rPr>
              <w:t>Increase salary to 800,000 Sh/month</w:t>
            </w:r>
          </w:p>
          <w:p w:rsidR="00A63275" w:rsidRDefault="00A63275" w:rsidP="00A63275">
            <w:pPr>
              <w:pStyle w:val="ListParagraph"/>
              <w:numPr>
                <w:ilvl w:val="0"/>
                <w:numId w:val="2"/>
              </w:numPr>
              <w:tabs>
                <w:tab w:val="left" w:pos="783"/>
                <w:tab w:val="left" w:pos="831"/>
              </w:tabs>
              <w:spacing w:after="0"/>
              <w:ind w:left="783"/>
              <w:rPr>
                <w:rFonts w:cs="Segoe UI"/>
                <w:sz w:val="18"/>
                <w:szCs w:val="18"/>
              </w:rPr>
            </w:pPr>
            <w:r w:rsidRPr="00407C81">
              <w:rPr>
                <w:rFonts w:cs="Segoe UI"/>
                <w:sz w:val="18"/>
                <w:szCs w:val="18"/>
              </w:rPr>
              <w:t>Improve the quality of the health facility</w:t>
            </w:r>
          </w:p>
          <w:p w:rsidR="00A63275" w:rsidRDefault="00A63275" w:rsidP="00A63275">
            <w:pPr>
              <w:pStyle w:val="ListParagraph"/>
              <w:numPr>
                <w:ilvl w:val="0"/>
                <w:numId w:val="2"/>
              </w:numPr>
              <w:tabs>
                <w:tab w:val="left" w:pos="783"/>
                <w:tab w:val="left" w:pos="831"/>
              </w:tabs>
              <w:spacing w:after="0"/>
              <w:ind w:left="783"/>
              <w:rPr>
                <w:rFonts w:cs="Segoe UI"/>
                <w:sz w:val="18"/>
                <w:szCs w:val="18"/>
              </w:rPr>
            </w:pPr>
            <w:r w:rsidRPr="00407C81">
              <w:rPr>
                <w:rFonts w:cs="Segoe UI"/>
                <w:sz w:val="18"/>
                <w:szCs w:val="18"/>
              </w:rPr>
              <w:t xml:space="preserve">Set commitment to position at </w:t>
            </w:r>
            <w:r>
              <w:rPr>
                <w:rFonts w:cs="Segoe UI"/>
                <w:sz w:val="18"/>
                <w:szCs w:val="18"/>
              </w:rPr>
              <w:t>two</w:t>
            </w:r>
            <w:r w:rsidRPr="00407C81">
              <w:rPr>
                <w:rFonts w:cs="Segoe UI"/>
                <w:sz w:val="18"/>
                <w:szCs w:val="18"/>
              </w:rPr>
              <w:t xml:space="preserve"> years</w:t>
            </w:r>
          </w:p>
          <w:p w:rsidR="00A63275" w:rsidRDefault="00A63275" w:rsidP="00A63275">
            <w:pPr>
              <w:pStyle w:val="ListParagraph"/>
              <w:numPr>
                <w:ilvl w:val="0"/>
                <w:numId w:val="2"/>
              </w:numPr>
              <w:tabs>
                <w:tab w:val="left" w:pos="783"/>
                <w:tab w:val="left" w:pos="831"/>
              </w:tabs>
              <w:spacing w:after="0"/>
              <w:ind w:left="783"/>
              <w:rPr>
                <w:rFonts w:cs="Segoe UI"/>
                <w:sz w:val="18"/>
                <w:szCs w:val="18"/>
              </w:rPr>
            </w:pPr>
            <w:r w:rsidRPr="00407C81">
              <w:rPr>
                <w:rFonts w:cs="Segoe UI"/>
                <w:sz w:val="18"/>
                <w:szCs w:val="18"/>
              </w:rPr>
              <w:t>Provide full tuition support continued education</w:t>
            </w:r>
          </w:p>
          <w:p w:rsidR="00A63275" w:rsidRPr="00BA50F3" w:rsidRDefault="00A63275" w:rsidP="006C00C6">
            <w:pPr>
              <w:tabs>
                <w:tab w:val="left" w:pos="3690"/>
              </w:tabs>
              <w:spacing w:after="0"/>
              <w:rPr>
                <w:rFonts w:cs="Segoe UI"/>
                <w:sz w:val="18"/>
                <w:szCs w:val="18"/>
              </w:rPr>
            </w:pPr>
            <w:r w:rsidRPr="00407C81">
              <w:rPr>
                <w:rFonts w:cs="Segoe UI"/>
                <w:sz w:val="18"/>
                <w:szCs w:val="18"/>
              </w:rPr>
              <w:t xml:space="preserve">Doctors value this package at </w:t>
            </w:r>
            <w:r w:rsidRPr="00407C81">
              <w:rPr>
                <w:rFonts w:cs="Segoe UI"/>
                <w:b/>
                <w:sz w:val="18"/>
                <w:szCs w:val="18"/>
              </w:rPr>
              <w:t xml:space="preserve">2,412,206 </w:t>
            </w:r>
            <w:r w:rsidRPr="00BA50F3">
              <w:rPr>
                <w:rFonts w:cs="Segoe UI"/>
                <w:b/>
                <w:sz w:val="18"/>
                <w:szCs w:val="18"/>
              </w:rPr>
              <w:t>Sh/month.</w:t>
            </w:r>
          </w:p>
        </w:tc>
      </w:tr>
      <w:tr w:rsidR="00A63275" w:rsidRPr="00BA50F3" w:rsidTr="006C00C6">
        <w:trPr>
          <w:trHeight w:val="287"/>
          <w:jc w:val="center"/>
        </w:trPr>
        <w:tc>
          <w:tcPr>
            <w:tcW w:w="9198" w:type="dxa"/>
            <w:gridSpan w:val="2"/>
            <w:shd w:val="clear" w:color="auto" w:fill="D9D9D9"/>
            <w:vAlign w:val="center"/>
          </w:tcPr>
          <w:p w:rsidR="00A63275" w:rsidRPr="00BA50F3" w:rsidRDefault="00A63275" w:rsidP="006C00C6">
            <w:pPr>
              <w:tabs>
                <w:tab w:val="left" w:pos="2528"/>
              </w:tabs>
              <w:spacing w:after="0"/>
              <w:rPr>
                <w:rFonts w:cs="Segoe UI"/>
                <w:b/>
                <w:sz w:val="18"/>
                <w:szCs w:val="18"/>
              </w:rPr>
            </w:pPr>
            <w:r w:rsidRPr="00407C81">
              <w:rPr>
                <w:rFonts w:cs="Segoe UI"/>
                <w:b/>
                <w:sz w:val="18"/>
                <w:szCs w:val="18"/>
              </w:rPr>
              <w:t>Package 2</w:t>
            </w:r>
          </w:p>
        </w:tc>
      </w:tr>
      <w:tr w:rsidR="00A63275" w:rsidRPr="00BA50F3" w:rsidTr="006C00C6">
        <w:trPr>
          <w:trHeight w:val="90"/>
          <w:jc w:val="center"/>
        </w:trPr>
        <w:tc>
          <w:tcPr>
            <w:tcW w:w="4779" w:type="dxa"/>
            <w:shd w:val="clear" w:color="auto" w:fill="auto"/>
            <w:vAlign w:val="center"/>
          </w:tcPr>
          <w:p w:rsidR="00A63275" w:rsidRPr="00BA50F3" w:rsidRDefault="00A63275" w:rsidP="006C00C6">
            <w:pPr>
              <w:tabs>
                <w:tab w:val="left" w:pos="3690"/>
              </w:tabs>
              <w:spacing w:after="0"/>
              <w:rPr>
                <w:rFonts w:cs="Segoe UI"/>
                <w:b/>
                <w:sz w:val="18"/>
                <w:szCs w:val="18"/>
              </w:rPr>
            </w:pPr>
            <w:r w:rsidRPr="00407C81">
              <w:rPr>
                <w:rFonts w:cs="Segoe UI"/>
                <w:b/>
                <w:sz w:val="18"/>
                <w:szCs w:val="18"/>
              </w:rPr>
              <w:t>Salary Option A</w:t>
            </w:r>
          </w:p>
          <w:p w:rsidR="00A63275" w:rsidRDefault="00A63275" w:rsidP="00A63275">
            <w:pPr>
              <w:pStyle w:val="ListParagraph"/>
              <w:numPr>
                <w:ilvl w:val="0"/>
                <w:numId w:val="4"/>
              </w:numPr>
              <w:tabs>
                <w:tab w:val="left" w:pos="711"/>
              </w:tabs>
              <w:spacing w:after="0"/>
              <w:ind w:left="711"/>
              <w:rPr>
                <w:rFonts w:cs="Segoe UI"/>
                <w:sz w:val="18"/>
                <w:szCs w:val="18"/>
              </w:rPr>
            </w:pPr>
            <w:r w:rsidRPr="00407C81">
              <w:rPr>
                <w:rFonts w:cs="Segoe UI"/>
                <w:sz w:val="18"/>
                <w:szCs w:val="18"/>
              </w:rPr>
              <w:t xml:space="preserve">Increase salary to 1,000,000 Sh/month </w:t>
            </w:r>
          </w:p>
          <w:p w:rsidR="00A63275" w:rsidRDefault="00A63275" w:rsidP="00A63275">
            <w:pPr>
              <w:pStyle w:val="ListParagraph"/>
              <w:numPr>
                <w:ilvl w:val="0"/>
                <w:numId w:val="4"/>
              </w:numPr>
              <w:tabs>
                <w:tab w:val="left" w:pos="711"/>
              </w:tabs>
              <w:spacing w:after="0"/>
              <w:ind w:left="711"/>
              <w:rPr>
                <w:rFonts w:cs="Segoe UI"/>
                <w:sz w:val="18"/>
                <w:szCs w:val="18"/>
              </w:rPr>
            </w:pPr>
            <w:r w:rsidRPr="00407C81">
              <w:rPr>
                <w:rFonts w:cs="Segoe UI"/>
                <w:sz w:val="18"/>
                <w:szCs w:val="18"/>
              </w:rPr>
              <w:lastRenderedPageBreak/>
              <w:t>Ensure supportive management</w:t>
            </w:r>
          </w:p>
          <w:p w:rsidR="00A63275" w:rsidRDefault="00A63275" w:rsidP="00A63275">
            <w:pPr>
              <w:pStyle w:val="ListParagraph"/>
              <w:numPr>
                <w:ilvl w:val="0"/>
                <w:numId w:val="4"/>
              </w:numPr>
              <w:tabs>
                <w:tab w:val="left" w:pos="711"/>
              </w:tabs>
              <w:spacing w:after="0"/>
              <w:ind w:left="711"/>
              <w:rPr>
                <w:rFonts w:cs="Segoe UI"/>
                <w:sz w:val="18"/>
                <w:szCs w:val="18"/>
              </w:rPr>
            </w:pPr>
            <w:r w:rsidRPr="00407C81">
              <w:rPr>
                <w:rFonts w:cs="Segoe UI"/>
                <w:sz w:val="18"/>
                <w:szCs w:val="18"/>
              </w:rPr>
              <w:t>Set commitment to position at 2 years</w:t>
            </w:r>
          </w:p>
          <w:p w:rsidR="00A63275" w:rsidRDefault="00A63275" w:rsidP="00A63275">
            <w:pPr>
              <w:pStyle w:val="ListParagraph"/>
              <w:numPr>
                <w:ilvl w:val="0"/>
                <w:numId w:val="4"/>
              </w:numPr>
              <w:tabs>
                <w:tab w:val="left" w:pos="711"/>
                <w:tab w:val="left" w:pos="831"/>
              </w:tabs>
              <w:spacing w:after="0"/>
              <w:ind w:left="711"/>
              <w:rPr>
                <w:rFonts w:cs="Segoe UI"/>
                <w:sz w:val="18"/>
                <w:szCs w:val="18"/>
              </w:rPr>
            </w:pPr>
            <w:r w:rsidRPr="00407C81">
              <w:rPr>
                <w:rFonts w:cs="Segoe UI"/>
                <w:sz w:val="18"/>
                <w:szCs w:val="18"/>
              </w:rPr>
              <w:t>Provide full tuition support continued education</w:t>
            </w:r>
          </w:p>
          <w:p w:rsidR="00A63275" w:rsidRPr="00BA50F3" w:rsidRDefault="00A63275" w:rsidP="006C00C6">
            <w:pPr>
              <w:tabs>
                <w:tab w:val="left" w:pos="3690"/>
              </w:tabs>
              <w:spacing w:after="0"/>
              <w:rPr>
                <w:rFonts w:cs="Segoe UI"/>
                <w:sz w:val="18"/>
                <w:szCs w:val="18"/>
              </w:rPr>
            </w:pPr>
            <w:r w:rsidRPr="00407C81">
              <w:rPr>
                <w:rFonts w:cs="Segoe UI"/>
                <w:sz w:val="18"/>
                <w:szCs w:val="18"/>
              </w:rPr>
              <w:t xml:space="preserve">Doctors value this package at </w:t>
            </w:r>
            <w:r w:rsidRPr="00407C81">
              <w:rPr>
                <w:rFonts w:cs="Segoe UI"/>
                <w:b/>
                <w:sz w:val="18"/>
                <w:szCs w:val="18"/>
              </w:rPr>
              <w:t xml:space="preserve">2,407,700 </w:t>
            </w:r>
            <w:r w:rsidRPr="00BA50F3">
              <w:rPr>
                <w:rFonts w:cs="Segoe UI"/>
                <w:b/>
                <w:sz w:val="18"/>
                <w:szCs w:val="18"/>
              </w:rPr>
              <w:t>Sh/month.</w:t>
            </w:r>
          </w:p>
        </w:tc>
        <w:tc>
          <w:tcPr>
            <w:tcW w:w="4419" w:type="dxa"/>
            <w:shd w:val="clear" w:color="auto" w:fill="auto"/>
            <w:vAlign w:val="center"/>
          </w:tcPr>
          <w:p w:rsidR="00A63275" w:rsidRPr="00BA50F3" w:rsidRDefault="00A63275" w:rsidP="006C00C6">
            <w:pPr>
              <w:tabs>
                <w:tab w:val="left" w:pos="3690"/>
              </w:tabs>
              <w:spacing w:after="0"/>
              <w:rPr>
                <w:rFonts w:cs="Segoe UI"/>
                <w:b/>
                <w:sz w:val="18"/>
                <w:szCs w:val="18"/>
              </w:rPr>
            </w:pPr>
            <w:r w:rsidRPr="00407C81">
              <w:rPr>
                <w:rFonts w:cs="Segoe UI"/>
                <w:b/>
                <w:sz w:val="18"/>
                <w:szCs w:val="18"/>
              </w:rPr>
              <w:lastRenderedPageBreak/>
              <w:t>Salary Option B</w:t>
            </w:r>
          </w:p>
          <w:p w:rsidR="00A63275" w:rsidRDefault="00A63275" w:rsidP="00A63275">
            <w:pPr>
              <w:pStyle w:val="ListParagraph"/>
              <w:numPr>
                <w:ilvl w:val="0"/>
                <w:numId w:val="5"/>
              </w:numPr>
              <w:tabs>
                <w:tab w:val="left" w:pos="783"/>
              </w:tabs>
              <w:spacing w:after="0"/>
              <w:ind w:left="783"/>
              <w:rPr>
                <w:rFonts w:cs="Segoe UI"/>
                <w:sz w:val="18"/>
                <w:szCs w:val="18"/>
              </w:rPr>
            </w:pPr>
            <w:r w:rsidRPr="00407C81">
              <w:rPr>
                <w:rFonts w:cs="Segoe UI"/>
                <w:sz w:val="18"/>
                <w:szCs w:val="18"/>
              </w:rPr>
              <w:t>Increase salary to 800,000 Sh/month</w:t>
            </w:r>
          </w:p>
          <w:p w:rsidR="00A63275" w:rsidRDefault="00A63275" w:rsidP="00A63275">
            <w:pPr>
              <w:pStyle w:val="ListParagraph"/>
              <w:numPr>
                <w:ilvl w:val="0"/>
                <w:numId w:val="5"/>
              </w:numPr>
              <w:tabs>
                <w:tab w:val="left" w:pos="783"/>
              </w:tabs>
              <w:spacing w:after="0"/>
              <w:ind w:left="783"/>
              <w:rPr>
                <w:rFonts w:cs="Segoe UI"/>
                <w:sz w:val="18"/>
                <w:szCs w:val="18"/>
              </w:rPr>
            </w:pPr>
            <w:r w:rsidRPr="00407C81">
              <w:rPr>
                <w:rFonts w:cs="Segoe UI"/>
                <w:sz w:val="18"/>
                <w:szCs w:val="18"/>
              </w:rPr>
              <w:lastRenderedPageBreak/>
              <w:t>Ensure supportive management</w:t>
            </w:r>
          </w:p>
          <w:p w:rsidR="00A63275" w:rsidRDefault="00A63275" w:rsidP="00A63275">
            <w:pPr>
              <w:pStyle w:val="ListParagraph"/>
              <w:numPr>
                <w:ilvl w:val="0"/>
                <w:numId w:val="5"/>
              </w:numPr>
              <w:tabs>
                <w:tab w:val="left" w:pos="783"/>
              </w:tabs>
              <w:spacing w:after="0"/>
              <w:ind w:left="783"/>
              <w:rPr>
                <w:rFonts w:cs="Segoe UI"/>
                <w:sz w:val="18"/>
                <w:szCs w:val="18"/>
              </w:rPr>
            </w:pPr>
            <w:r w:rsidRPr="00407C81">
              <w:rPr>
                <w:rFonts w:cs="Segoe UI"/>
                <w:sz w:val="18"/>
                <w:szCs w:val="18"/>
              </w:rPr>
              <w:t xml:space="preserve">Set commitment to position at </w:t>
            </w:r>
            <w:r>
              <w:rPr>
                <w:rFonts w:cs="Segoe UI"/>
                <w:sz w:val="18"/>
                <w:szCs w:val="18"/>
              </w:rPr>
              <w:t>two</w:t>
            </w:r>
            <w:r w:rsidRPr="00407C81">
              <w:rPr>
                <w:rFonts w:cs="Segoe UI"/>
                <w:sz w:val="18"/>
                <w:szCs w:val="18"/>
              </w:rPr>
              <w:t xml:space="preserve"> years</w:t>
            </w:r>
          </w:p>
          <w:p w:rsidR="00A63275" w:rsidRDefault="00A63275" w:rsidP="00A63275">
            <w:pPr>
              <w:pStyle w:val="ListParagraph"/>
              <w:numPr>
                <w:ilvl w:val="0"/>
                <w:numId w:val="5"/>
              </w:numPr>
              <w:tabs>
                <w:tab w:val="left" w:pos="783"/>
              </w:tabs>
              <w:spacing w:after="0"/>
              <w:ind w:left="783"/>
              <w:rPr>
                <w:rFonts w:cs="Segoe UI"/>
                <w:sz w:val="18"/>
                <w:szCs w:val="18"/>
              </w:rPr>
            </w:pPr>
            <w:r w:rsidRPr="00407C81">
              <w:rPr>
                <w:rFonts w:cs="Segoe UI"/>
                <w:sz w:val="18"/>
                <w:szCs w:val="18"/>
              </w:rPr>
              <w:t>Provide full tuition support continued education</w:t>
            </w:r>
          </w:p>
          <w:p w:rsidR="00A63275" w:rsidRPr="00BA50F3" w:rsidRDefault="00A63275" w:rsidP="006C00C6">
            <w:pPr>
              <w:tabs>
                <w:tab w:val="left" w:pos="3690"/>
              </w:tabs>
              <w:spacing w:after="0"/>
              <w:rPr>
                <w:rFonts w:cs="Segoe UI"/>
                <w:sz w:val="18"/>
                <w:szCs w:val="18"/>
              </w:rPr>
            </w:pPr>
            <w:r w:rsidRPr="00407C81">
              <w:rPr>
                <w:rFonts w:cs="Segoe UI"/>
                <w:sz w:val="18"/>
                <w:szCs w:val="18"/>
              </w:rPr>
              <w:t xml:space="preserve">Doctors value this package at </w:t>
            </w:r>
            <w:r w:rsidRPr="00407C81">
              <w:rPr>
                <w:rFonts w:cs="Segoe UI"/>
                <w:b/>
                <w:sz w:val="18"/>
                <w:szCs w:val="18"/>
              </w:rPr>
              <w:t xml:space="preserve">2,207,700 </w:t>
            </w:r>
            <w:r w:rsidRPr="00BA50F3">
              <w:rPr>
                <w:rFonts w:cs="Segoe UI"/>
                <w:b/>
                <w:sz w:val="18"/>
                <w:szCs w:val="18"/>
              </w:rPr>
              <w:t>Sh/month.</w:t>
            </w:r>
          </w:p>
        </w:tc>
      </w:tr>
      <w:tr w:rsidR="00A63275" w:rsidRPr="00BA50F3" w:rsidTr="006C00C6">
        <w:trPr>
          <w:trHeight w:val="152"/>
          <w:jc w:val="center"/>
        </w:trPr>
        <w:tc>
          <w:tcPr>
            <w:tcW w:w="9198" w:type="dxa"/>
            <w:gridSpan w:val="2"/>
            <w:shd w:val="clear" w:color="auto" w:fill="D9D9D9"/>
            <w:vAlign w:val="center"/>
          </w:tcPr>
          <w:p w:rsidR="00A63275" w:rsidRPr="00BA50F3" w:rsidRDefault="00A63275" w:rsidP="006C00C6">
            <w:pPr>
              <w:tabs>
                <w:tab w:val="left" w:pos="2528"/>
              </w:tabs>
              <w:spacing w:after="0"/>
              <w:rPr>
                <w:rFonts w:cs="Segoe UI"/>
                <w:b/>
                <w:sz w:val="18"/>
                <w:szCs w:val="18"/>
              </w:rPr>
            </w:pPr>
            <w:r w:rsidRPr="00407C81">
              <w:rPr>
                <w:rFonts w:cs="Segoe UI"/>
                <w:b/>
                <w:sz w:val="18"/>
                <w:szCs w:val="18"/>
              </w:rPr>
              <w:lastRenderedPageBreak/>
              <w:t>Package 3</w:t>
            </w:r>
          </w:p>
        </w:tc>
      </w:tr>
      <w:tr w:rsidR="00A63275" w:rsidRPr="00BA50F3" w:rsidTr="006C00C6">
        <w:trPr>
          <w:trHeight w:val="1340"/>
          <w:jc w:val="center"/>
        </w:trPr>
        <w:tc>
          <w:tcPr>
            <w:tcW w:w="4779" w:type="dxa"/>
            <w:shd w:val="clear" w:color="auto" w:fill="auto"/>
            <w:vAlign w:val="center"/>
          </w:tcPr>
          <w:p w:rsidR="00A63275" w:rsidRPr="00BA50F3" w:rsidRDefault="00A63275" w:rsidP="006C00C6">
            <w:pPr>
              <w:tabs>
                <w:tab w:val="left" w:pos="3690"/>
              </w:tabs>
              <w:spacing w:after="0"/>
              <w:rPr>
                <w:rFonts w:cs="Segoe UI"/>
                <w:b/>
                <w:sz w:val="18"/>
                <w:szCs w:val="18"/>
              </w:rPr>
            </w:pPr>
            <w:r w:rsidRPr="00407C81">
              <w:rPr>
                <w:rFonts w:cs="Segoe UI"/>
                <w:b/>
                <w:sz w:val="18"/>
                <w:szCs w:val="18"/>
              </w:rPr>
              <w:t>Salary Option A</w:t>
            </w:r>
          </w:p>
          <w:p w:rsidR="00A63275" w:rsidRDefault="00A63275" w:rsidP="00A63275">
            <w:pPr>
              <w:pStyle w:val="ListParagraph"/>
              <w:numPr>
                <w:ilvl w:val="0"/>
                <w:numId w:val="8"/>
              </w:numPr>
              <w:tabs>
                <w:tab w:val="left" w:pos="712"/>
              </w:tabs>
              <w:spacing w:after="0"/>
              <w:ind w:left="711"/>
              <w:rPr>
                <w:rFonts w:cs="Segoe UI"/>
                <w:sz w:val="18"/>
                <w:szCs w:val="18"/>
              </w:rPr>
            </w:pPr>
            <w:r w:rsidRPr="00407C81">
              <w:rPr>
                <w:rFonts w:cs="Segoe UI"/>
                <w:sz w:val="18"/>
                <w:szCs w:val="18"/>
              </w:rPr>
              <w:t xml:space="preserve">Increase salary to 1,000,000 Sh/month </w:t>
            </w:r>
          </w:p>
          <w:p w:rsidR="00A63275" w:rsidRDefault="00A63275" w:rsidP="00A63275">
            <w:pPr>
              <w:pStyle w:val="ListParagraph"/>
              <w:numPr>
                <w:ilvl w:val="0"/>
                <w:numId w:val="8"/>
              </w:numPr>
              <w:tabs>
                <w:tab w:val="left" w:pos="712"/>
              </w:tabs>
              <w:spacing w:after="0"/>
              <w:ind w:left="711"/>
              <w:rPr>
                <w:rFonts w:cs="Segoe UI"/>
                <w:sz w:val="18"/>
                <w:szCs w:val="18"/>
              </w:rPr>
            </w:pPr>
            <w:r w:rsidRPr="00407C81">
              <w:rPr>
                <w:rFonts w:cs="Segoe UI"/>
                <w:sz w:val="18"/>
                <w:szCs w:val="18"/>
              </w:rPr>
              <w:t>Set commitment to position at</w:t>
            </w:r>
            <w:r>
              <w:rPr>
                <w:rFonts w:cs="Segoe UI"/>
                <w:sz w:val="18"/>
                <w:szCs w:val="18"/>
              </w:rPr>
              <w:t xml:space="preserve"> two</w:t>
            </w:r>
            <w:r w:rsidRPr="00407C81">
              <w:rPr>
                <w:rFonts w:cs="Segoe UI"/>
                <w:sz w:val="18"/>
                <w:szCs w:val="18"/>
              </w:rPr>
              <w:t xml:space="preserve"> years</w:t>
            </w:r>
          </w:p>
          <w:p w:rsidR="00A63275" w:rsidRDefault="00A63275" w:rsidP="00A63275">
            <w:pPr>
              <w:pStyle w:val="ListParagraph"/>
              <w:numPr>
                <w:ilvl w:val="0"/>
                <w:numId w:val="8"/>
              </w:numPr>
              <w:tabs>
                <w:tab w:val="left" w:pos="712"/>
                <w:tab w:val="left" w:pos="831"/>
              </w:tabs>
              <w:spacing w:after="0"/>
              <w:ind w:left="711"/>
              <w:rPr>
                <w:rFonts w:cs="Segoe UI"/>
                <w:sz w:val="18"/>
                <w:szCs w:val="18"/>
              </w:rPr>
            </w:pPr>
            <w:r w:rsidRPr="00407C81">
              <w:rPr>
                <w:rFonts w:cs="Segoe UI"/>
                <w:sz w:val="18"/>
                <w:szCs w:val="18"/>
              </w:rPr>
              <w:t>Provide full tuition support for continued education</w:t>
            </w:r>
          </w:p>
          <w:p w:rsidR="00A63275" w:rsidRPr="00BA50F3" w:rsidRDefault="00A63275" w:rsidP="006C00C6">
            <w:pPr>
              <w:tabs>
                <w:tab w:val="left" w:pos="3690"/>
              </w:tabs>
              <w:spacing w:after="0"/>
              <w:rPr>
                <w:rFonts w:cs="Segoe UI"/>
                <w:sz w:val="18"/>
                <w:szCs w:val="18"/>
              </w:rPr>
            </w:pPr>
            <w:r w:rsidRPr="00407C81">
              <w:rPr>
                <w:rFonts w:cs="Segoe UI"/>
                <w:sz w:val="18"/>
                <w:szCs w:val="18"/>
              </w:rPr>
              <w:t xml:space="preserve">Doctors value this package at </w:t>
            </w:r>
            <w:r w:rsidRPr="00407C81">
              <w:rPr>
                <w:rFonts w:cs="Segoe UI"/>
                <w:b/>
                <w:sz w:val="18"/>
                <w:szCs w:val="18"/>
              </w:rPr>
              <w:t xml:space="preserve">2,153,918 </w:t>
            </w:r>
            <w:r w:rsidRPr="00BA50F3">
              <w:rPr>
                <w:rFonts w:cs="Segoe UI"/>
                <w:b/>
                <w:sz w:val="18"/>
                <w:szCs w:val="18"/>
              </w:rPr>
              <w:t>Sh/month.</w:t>
            </w:r>
          </w:p>
        </w:tc>
        <w:tc>
          <w:tcPr>
            <w:tcW w:w="4419" w:type="dxa"/>
            <w:shd w:val="clear" w:color="auto" w:fill="auto"/>
            <w:vAlign w:val="center"/>
          </w:tcPr>
          <w:p w:rsidR="00A63275" w:rsidRPr="00BA50F3" w:rsidRDefault="00A63275" w:rsidP="006C00C6">
            <w:pPr>
              <w:tabs>
                <w:tab w:val="left" w:pos="3690"/>
              </w:tabs>
              <w:spacing w:after="0"/>
              <w:rPr>
                <w:rFonts w:cs="Segoe UI"/>
                <w:b/>
                <w:sz w:val="18"/>
                <w:szCs w:val="18"/>
              </w:rPr>
            </w:pPr>
            <w:r w:rsidRPr="00407C81">
              <w:rPr>
                <w:rFonts w:cs="Segoe UI"/>
                <w:b/>
                <w:sz w:val="18"/>
                <w:szCs w:val="18"/>
              </w:rPr>
              <w:t>Salary Option B</w:t>
            </w:r>
          </w:p>
          <w:p w:rsidR="00A63275" w:rsidRDefault="00A63275" w:rsidP="00A63275">
            <w:pPr>
              <w:pStyle w:val="ListParagraph"/>
              <w:numPr>
                <w:ilvl w:val="0"/>
                <w:numId w:val="9"/>
              </w:numPr>
              <w:tabs>
                <w:tab w:val="left" w:pos="783"/>
              </w:tabs>
              <w:spacing w:after="0"/>
              <w:ind w:left="783"/>
              <w:rPr>
                <w:rFonts w:cs="Segoe UI"/>
                <w:sz w:val="18"/>
                <w:szCs w:val="18"/>
              </w:rPr>
            </w:pPr>
            <w:r w:rsidRPr="00407C81">
              <w:rPr>
                <w:rFonts w:cs="Segoe UI"/>
                <w:sz w:val="18"/>
                <w:szCs w:val="18"/>
              </w:rPr>
              <w:t>Increase salary to 800,000 Sh/month</w:t>
            </w:r>
          </w:p>
          <w:p w:rsidR="00A63275" w:rsidRDefault="00A63275" w:rsidP="00A63275">
            <w:pPr>
              <w:pStyle w:val="ListParagraph"/>
              <w:numPr>
                <w:ilvl w:val="0"/>
                <w:numId w:val="9"/>
              </w:numPr>
              <w:tabs>
                <w:tab w:val="left" w:pos="783"/>
              </w:tabs>
              <w:spacing w:after="0"/>
              <w:ind w:left="783"/>
              <w:rPr>
                <w:rFonts w:cs="Segoe UI"/>
                <w:sz w:val="18"/>
                <w:szCs w:val="18"/>
              </w:rPr>
            </w:pPr>
            <w:r w:rsidRPr="00407C81">
              <w:rPr>
                <w:rFonts w:cs="Segoe UI"/>
                <w:sz w:val="18"/>
                <w:szCs w:val="18"/>
              </w:rPr>
              <w:t xml:space="preserve">Set commitment to position at </w:t>
            </w:r>
            <w:r>
              <w:rPr>
                <w:rFonts w:cs="Segoe UI"/>
                <w:sz w:val="18"/>
                <w:szCs w:val="18"/>
              </w:rPr>
              <w:t>two</w:t>
            </w:r>
            <w:r w:rsidRPr="00407C81">
              <w:rPr>
                <w:rFonts w:cs="Segoe UI"/>
                <w:sz w:val="18"/>
                <w:szCs w:val="18"/>
              </w:rPr>
              <w:t xml:space="preserve"> years</w:t>
            </w:r>
          </w:p>
          <w:p w:rsidR="00A63275" w:rsidRDefault="00A63275" w:rsidP="00A63275">
            <w:pPr>
              <w:pStyle w:val="ListParagraph"/>
              <w:numPr>
                <w:ilvl w:val="0"/>
                <w:numId w:val="9"/>
              </w:numPr>
              <w:tabs>
                <w:tab w:val="left" w:pos="783"/>
              </w:tabs>
              <w:spacing w:after="0"/>
              <w:ind w:left="783"/>
              <w:rPr>
                <w:rFonts w:cs="Segoe UI"/>
                <w:sz w:val="18"/>
                <w:szCs w:val="18"/>
              </w:rPr>
            </w:pPr>
            <w:r w:rsidRPr="00407C81">
              <w:rPr>
                <w:rFonts w:cs="Segoe UI"/>
                <w:sz w:val="18"/>
                <w:szCs w:val="18"/>
              </w:rPr>
              <w:t>Provide full tuition support for continued education</w:t>
            </w:r>
          </w:p>
          <w:p w:rsidR="00A63275" w:rsidRPr="00BA50F3" w:rsidRDefault="00A63275" w:rsidP="006C00C6">
            <w:pPr>
              <w:tabs>
                <w:tab w:val="left" w:pos="3690"/>
              </w:tabs>
              <w:spacing w:after="0"/>
              <w:rPr>
                <w:rFonts w:cs="Segoe UI"/>
                <w:sz w:val="18"/>
                <w:szCs w:val="18"/>
              </w:rPr>
            </w:pPr>
            <w:r w:rsidRPr="00407C81">
              <w:rPr>
                <w:rFonts w:cs="Segoe UI"/>
                <w:sz w:val="18"/>
                <w:szCs w:val="18"/>
              </w:rPr>
              <w:t xml:space="preserve">Doctors value this package at </w:t>
            </w:r>
            <w:r w:rsidRPr="00407C81">
              <w:rPr>
                <w:rFonts w:cs="Segoe UI"/>
                <w:b/>
                <w:sz w:val="18"/>
                <w:szCs w:val="18"/>
              </w:rPr>
              <w:t xml:space="preserve">1,953,918 </w:t>
            </w:r>
            <w:r w:rsidRPr="00BA50F3">
              <w:rPr>
                <w:rFonts w:cs="Segoe UI"/>
                <w:b/>
                <w:sz w:val="18"/>
                <w:szCs w:val="18"/>
              </w:rPr>
              <w:t>Sh/month.</w:t>
            </w:r>
          </w:p>
        </w:tc>
      </w:tr>
      <w:tr w:rsidR="00A63275" w:rsidRPr="00BA50F3" w:rsidTr="006C00C6">
        <w:trPr>
          <w:trHeight w:val="287"/>
          <w:jc w:val="center"/>
        </w:trPr>
        <w:tc>
          <w:tcPr>
            <w:tcW w:w="9198" w:type="dxa"/>
            <w:gridSpan w:val="2"/>
            <w:shd w:val="clear" w:color="auto" w:fill="D9D9D9"/>
            <w:vAlign w:val="center"/>
          </w:tcPr>
          <w:p w:rsidR="00A63275" w:rsidRPr="00BA50F3" w:rsidRDefault="00A63275" w:rsidP="006C00C6">
            <w:pPr>
              <w:tabs>
                <w:tab w:val="left" w:pos="2528"/>
              </w:tabs>
              <w:spacing w:after="0"/>
              <w:rPr>
                <w:rFonts w:cs="Segoe UI"/>
                <w:b/>
                <w:sz w:val="18"/>
                <w:szCs w:val="18"/>
              </w:rPr>
            </w:pPr>
            <w:r w:rsidRPr="00407C81">
              <w:rPr>
                <w:rFonts w:cs="Segoe UI"/>
                <w:b/>
                <w:sz w:val="18"/>
                <w:szCs w:val="18"/>
              </w:rPr>
              <w:t>Package 4</w:t>
            </w:r>
          </w:p>
        </w:tc>
      </w:tr>
      <w:tr w:rsidR="00A63275" w:rsidRPr="00BA50F3" w:rsidTr="006C00C6">
        <w:trPr>
          <w:trHeight w:val="1340"/>
          <w:jc w:val="center"/>
        </w:trPr>
        <w:tc>
          <w:tcPr>
            <w:tcW w:w="4779" w:type="dxa"/>
            <w:shd w:val="clear" w:color="auto" w:fill="auto"/>
            <w:vAlign w:val="center"/>
          </w:tcPr>
          <w:p w:rsidR="00A63275" w:rsidRPr="00BA50F3" w:rsidRDefault="00A63275" w:rsidP="006C00C6">
            <w:pPr>
              <w:tabs>
                <w:tab w:val="left" w:pos="3690"/>
              </w:tabs>
              <w:spacing w:after="0"/>
              <w:rPr>
                <w:rFonts w:cs="Segoe UI"/>
                <w:b/>
                <w:sz w:val="18"/>
                <w:szCs w:val="18"/>
              </w:rPr>
            </w:pPr>
            <w:r w:rsidRPr="00407C81">
              <w:rPr>
                <w:rFonts w:cs="Segoe UI"/>
                <w:b/>
                <w:sz w:val="18"/>
                <w:szCs w:val="18"/>
              </w:rPr>
              <w:t>Salary Option A</w:t>
            </w:r>
          </w:p>
          <w:p w:rsidR="00A63275" w:rsidRDefault="00A63275" w:rsidP="00A63275">
            <w:pPr>
              <w:pStyle w:val="ListParagraph"/>
              <w:numPr>
                <w:ilvl w:val="0"/>
                <w:numId w:val="6"/>
              </w:numPr>
              <w:tabs>
                <w:tab w:val="left" w:pos="712"/>
              </w:tabs>
              <w:spacing w:after="0"/>
              <w:ind w:left="711"/>
              <w:rPr>
                <w:rFonts w:cs="Segoe UI"/>
                <w:sz w:val="18"/>
                <w:szCs w:val="18"/>
              </w:rPr>
            </w:pPr>
            <w:r w:rsidRPr="00407C81">
              <w:rPr>
                <w:rFonts w:cs="Segoe UI"/>
                <w:sz w:val="18"/>
                <w:szCs w:val="18"/>
              </w:rPr>
              <w:t xml:space="preserve">Increase salary to 1,000,000 Sh/month </w:t>
            </w:r>
          </w:p>
          <w:p w:rsidR="00A63275" w:rsidRDefault="00A63275" w:rsidP="00A63275">
            <w:pPr>
              <w:pStyle w:val="ListParagraph"/>
              <w:numPr>
                <w:ilvl w:val="0"/>
                <w:numId w:val="6"/>
              </w:numPr>
              <w:tabs>
                <w:tab w:val="left" w:pos="712"/>
                <w:tab w:val="left" w:pos="831"/>
              </w:tabs>
              <w:spacing w:after="0"/>
              <w:ind w:left="711"/>
              <w:rPr>
                <w:rFonts w:cs="Segoe UI"/>
                <w:sz w:val="18"/>
                <w:szCs w:val="18"/>
              </w:rPr>
            </w:pPr>
            <w:r w:rsidRPr="00407C81">
              <w:rPr>
                <w:rFonts w:cs="Segoe UI"/>
                <w:sz w:val="18"/>
                <w:szCs w:val="18"/>
              </w:rPr>
              <w:t>Provide full tuition support for continued education</w:t>
            </w:r>
          </w:p>
          <w:p w:rsidR="00A63275" w:rsidRDefault="00A63275" w:rsidP="00A63275">
            <w:pPr>
              <w:pStyle w:val="ListParagraph"/>
              <w:numPr>
                <w:ilvl w:val="0"/>
                <w:numId w:val="6"/>
              </w:numPr>
              <w:tabs>
                <w:tab w:val="left" w:pos="712"/>
                <w:tab w:val="left" w:pos="831"/>
              </w:tabs>
              <w:spacing w:after="0"/>
              <w:ind w:left="711"/>
              <w:rPr>
                <w:rFonts w:cs="Segoe UI"/>
                <w:sz w:val="18"/>
                <w:szCs w:val="18"/>
              </w:rPr>
            </w:pPr>
            <w:r w:rsidRPr="00407C81">
              <w:rPr>
                <w:rFonts w:cs="Segoe UI"/>
                <w:sz w:val="18"/>
                <w:szCs w:val="18"/>
              </w:rPr>
              <w:t>Provide a housing allowance</w:t>
            </w:r>
          </w:p>
          <w:p w:rsidR="00A63275" w:rsidRPr="00BA50F3" w:rsidRDefault="00A63275" w:rsidP="006C00C6">
            <w:pPr>
              <w:tabs>
                <w:tab w:val="left" w:pos="3690"/>
              </w:tabs>
              <w:spacing w:after="0"/>
              <w:rPr>
                <w:rFonts w:cs="Segoe UI"/>
                <w:sz w:val="18"/>
                <w:szCs w:val="18"/>
              </w:rPr>
            </w:pPr>
            <w:r w:rsidRPr="00407C81">
              <w:rPr>
                <w:rFonts w:cs="Segoe UI"/>
                <w:sz w:val="18"/>
                <w:szCs w:val="18"/>
              </w:rPr>
              <w:t xml:space="preserve">Doctors value this package at </w:t>
            </w:r>
            <w:r w:rsidRPr="00407C81">
              <w:rPr>
                <w:rFonts w:cs="Segoe UI"/>
                <w:b/>
                <w:sz w:val="18"/>
                <w:szCs w:val="18"/>
              </w:rPr>
              <w:t xml:space="preserve">2,060,573 </w:t>
            </w:r>
            <w:r w:rsidRPr="00BA50F3">
              <w:rPr>
                <w:rFonts w:cs="Segoe UI"/>
                <w:b/>
                <w:sz w:val="18"/>
                <w:szCs w:val="18"/>
              </w:rPr>
              <w:t>Sh/month.</w:t>
            </w:r>
          </w:p>
        </w:tc>
        <w:tc>
          <w:tcPr>
            <w:tcW w:w="4419" w:type="dxa"/>
            <w:shd w:val="clear" w:color="auto" w:fill="auto"/>
            <w:vAlign w:val="center"/>
          </w:tcPr>
          <w:p w:rsidR="00A63275" w:rsidRPr="00BA50F3" w:rsidRDefault="00A63275" w:rsidP="006C00C6">
            <w:pPr>
              <w:tabs>
                <w:tab w:val="left" w:pos="3690"/>
              </w:tabs>
              <w:spacing w:after="0"/>
              <w:rPr>
                <w:rFonts w:cs="Segoe UI"/>
                <w:b/>
                <w:sz w:val="18"/>
                <w:szCs w:val="18"/>
              </w:rPr>
            </w:pPr>
            <w:r w:rsidRPr="00407C81">
              <w:rPr>
                <w:rFonts w:cs="Segoe UI"/>
                <w:b/>
                <w:sz w:val="18"/>
                <w:szCs w:val="18"/>
              </w:rPr>
              <w:t>Salary Option B</w:t>
            </w:r>
          </w:p>
          <w:p w:rsidR="00A63275" w:rsidRDefault="00A63275" w:rsidP="00A63275">
            <w:pPr>
              <w:pStyle w:val="ListParagraph"/>
              <w:numPr>
                <w:ilvl w:val="0"/>
                <w:numId w:val="7"/>
              </w:numPr>
              <w:tabs>
                <w:tab w:val="left" w:pos="783"/>
              </w:tabs>
              <w:spacing w:after="0"/>
              <w:ind w:left="783"/>
              <w:rPr>
                <w:rFonts w:cs="Segoe UI"/>
                <w:sz w:val="18"/>
                <w:szCs w:val="18"/>
              </w:rPr>
            </w:pPr>
            <w:r w:rsidRPr="00407C81">
              <w:rPr>
                <w:rFonts w:cs="Segoe UI"/>
                <w:sz w:val="18"/>
                <w:szCs w:val="18"/>
              </w:rPr>
              <w:t>Increase salary to 800,000 Sh/month</w:t>
            </w:r>
          </w:p>
          <w:p w:rsidR="00A63275" w:rsidRDefault="00A63275" w:rsidP="00A63275">
            <w:pPr>
              <w:pStyle w:val="ListParagraph"/>
              <w:numPr>
                <w:ilvl w:val="0"/>
                <w:numId w:val="7"/>
              </w:numPr>
              <w:tabs>
                <w:tab w:val="left" w:pos="783"/>
              </w:tabs>
              <w:spacing w:after="0"/>
              <w:ind w:left="783"/>
              <w:rPr>
                <w:rFonts w:cs="Segoe UI"/>
                <w:sz w:val="18"/>
                <w:szCs w:val="18"/>
              </w:rPr>
            </w:pPr>
            <w:r w:rsidRPr="00407C81">
              <w:rPr>
                <w:rFonts w:cs="Segoe UI"/>
                <w:sz w:val="18"/>
                <w:szCs w:val="18"/>
              </w:rPr>
              <w:t>Provide full tuition support for continued education</w:t>
            </w:r>
          </w:p>
          <w:p w:rsidR="00A63275" w:rsidRDefault="00A63275" w:rsidP="00A63275">
            <w:pPr>
              <w:pStyle w:val="ListParagraph"/>
              <w:numPr>
                <w:ilvl w:val="0"/>
                <w:numId w:val="7"/>
              </w:numPr>
              <w:tabs>
                <w:tab w:val="left" w:pos="783"/>
              </w:tabs>
              <w:spacing w:after="0"/>
              <w:ind w:left="783"/>
              <w:rPr>
                <w:rFonts w:cs="Segoe UI"/>
                <w:sz w:val="18"/>
                <w:szCs w:val="18"/>
              </w:rPr>
            </w:pPr>
            <w:r w:rsidRPr="00407C81">
              <w:rPr>
                <w:rFonts w:cs="Segoe UI"/>
                <w:sz w:val="18"/>
                <w:szCs w:val="18"/>
              </w:rPr>
              <w:t>Provide a housing allowance</w:t>
            </w:r>
          </w:p>
          <w:p w:rsidR="00A63275" w:rsidRPr="00BA50F3" w:rsidRDefault="00A63275" w:rsidP="006C00C6">
            <w:pPr>
              <w:tabs>
                <w:tab w:val="left" w:pos="3690"/>
              </w:tabs>
              <w:spacing w:after="0"/>
              <w:rPr>
                <w:rFonts w:cs="Segoe UI"/>
                <w:sz w:val="18"/>
                <w:szCs w:val="18"/>
              </w:rPr>
            </w:pPr>
            <w:r w:rsidRPr="00407C81">
              <w:rPr>
                <w:rFonts w:cs="Segoe UI"/>
                <w:sz w:val="18"/>
                <w:szCs w:val="18"/>
              </w:rPr>
              <w:t xml:space="preserve">Doctors value this package at </w:t>
            </w:r>
            <w:r w:rsidRPr="00407C81">
              <w:rPr>
                <w:rFonts w:cs="Segoe UI"/>
                <w:b/>
                <w:sz w:val="18"/>
                <w:szCs w:val="18"/>
              </w:rPr>
              <w:t xml:space="preserve">1,860,573 </w:t>
            </w:r>
            <w:r w:rsidRPr="00BA50F3">
              <w:rPr>
                <w:rFonts w:cs="Segoe UI"/>
                <w:b/>
                <w:sz w:val="18"/>
                <w:szCs w:val="18"/>
              </w:rPr>
              <w:t>Sh/month.</w:t>
            </w:r>
          </w:p>
        </w:tc>
      </w:tr>
    </w:tbl>
    <w:p w:rsidR="00A63275" w:rsidRDefault="00A63275" w:rsidP="00A63275">
      <w:pPr>
        <w:spacing w:after="0"/>
        <w:rPr>
          <w:rFonts w:cs="Segoe UI"/>
          <w:szCs w:val="22"/>
        </w:rPr>
      </w:pPr>
    </w:p>
    <w:p w:rsidR="00A63275" w:rsidRDefault="00A63275" w:rsidP="00A63275">
      <w:pPr>
        <w:spacing w:after="0"/>
        <w:rPr>
          <w:rStyle w:val="Hyperlink"/>
        </w:rPr>
      </w:pPr>
      <w:r>
        <w:rPr>
          <w:rFonts w:cs="Segoe UI"/>
          <w:szCs w:val="22"/>
        </w:rPr>
        <w:t>As a reminder, it is recommended that a costing exercise also be conducted to determine the financial implications of the incentive packages under consideration. You can access the iHRIS Retain retention intervention costing tool, a collaborative effort between USAID’s Capacity</w:t>
      </w:r>
      <w:r w:rsidRPr="00493A4F">
        <w:rPr>
          <w:rFonts w:cs="Segoe UI"/>
          <w:i/>
          <w:szCs w:val="22"/>
        </w:rPr>
        <w:t>Plus</w:t>
      </w:r>
      <w:r>
        <w:rPr>
          <w:rFonts w:cs="Segoe UI"/>
          <w:szCs w:val="22"/>
        </w:rPr>
        <w:t xml:space="preserve"> and the WHO, at: </w:t>
      </w:r>
      <w:hyperlink r:id="rId6" w:history="1">
        <w:r w:rsidRPr="00A67565">
          <w:rPr>
            <w:rStyle w:val="Hyperlink"/>
          </w:rPr>
          <w:t>http://retain.ihris.org/retain</w:t>
        </w:r>
      </w:hyperlink>
    </w:p>
    <w:p w:rsidR="00EA7601" w:rsidRPr="00A63275" w:rsidRDefault="00EA7601" w:rsidP="00A63275">
      <w:pPr>
        <w:spacing w:after="0"/>
        <w:rPr>
          <w:color w:val="0000FF"/>
          <w:u w:val="single"/>
        </w:rPr>
      </w:pPr>
    </w:p>
    <w:sectPr w:rsidR="00EA7601" w:rsidRPr="00A63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Bold">
    <w:altName w:val="Century Gothic"/>
    <w:panose1 w:val="020B0702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E7918"/>
    <w:multiLevelType w:val="hybridMultilevel"/>
    <w:tmpl w:val="C6A8AA80"/>
    <w:lvl w:ilvl="0" w:tplc="51C8BA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A1B11"/>
    <w:multiLevelType w:val="hybridMultilevel"/>
    <w:tmpl w:val="D9DA08B0"/>
    <w:lvl w:ilvl="0" w:tplc="61B4D1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A5614"/>
    <w:multiLevelType w:val="hybridMultilevel"/>
    <w:tmpl w:val="28EA0E18"/>
    <w:lvl w:ilvl="0" w:tplc="51C8BA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74906"/>
    <w:multiLevelType w:val="hybridMultilevel"/>
    <w:tmpl w:val="E2DCB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293F98"/>
    <w:multiLevelType w:val="hybridMultilevel"/>
    <w:tmpl w:val="9110A6F8"/>
    <w:lvl w:ilvl="0" w:tplc="04090019">
      <w:start w:val="1"/>
      <w:numFmt w:val="lowerLetter"/>
      <w:lvlText w:val="%1."/>
      <w:lvlJc w:val="left"/>
      <w:pPr>
        <w:ind w:left="1080" w:hanging="360"/>
      </w:pPr>
      <w:rPr>
        <w:rFonts w:hint="default"/>
      </w:rPr>
    </w:lvl>
    <w:lvl w:ilvl="1" w:tplc="04090019">
      <w:start w:val="1"/>
      <w:numFmt w:val="lowerRoman"/>
      <w:lvlText w:val="%2."/>
      <w:lvlJc w:val="left"/>
      <w:pPr>
        <w:ind w:left="1800" w:hanging="360"/>
      </w:pPr>
    </w:lvl>
    <w:lvl w:ilvl="2" w:tplc="0409000F">
      <w:start w:val="1"/>
      <w:numFmt w:val="decimal"/>
      <w:lvlText w:val="%3."/>
      <w:lvlJc w:val="left"/>
      <w:pPr>
        <w:ind w:left="36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BD1812"/>
    <w:multiLevelType w:val="hybridMultilevel"/>
    <w:tmpl w:val="4B7ADB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CD63B9"/>
    <w:multiLevelType w:val="hybridMultilevel"/>
    <w:tmpl w:val="0D42EF18"/>
    <w:lvl w:ilvl="0" w:tplc="0409000F">
      <w:start w:val="1"/>
      <w:numFmt w:val="decimal"/>
      <w:lvlText w:val="%1."/>
      <w:lvlJc w:val="left"/>
      <w:pPr>
        <w:ind w:left="360" w:hanging="360"/>
      </w:pPr>
    </w:lvl>
    <w:lvl w:ilvl="1" w:tplc="FEFCA23E">
      <w:start w:val="1"/>
      <w:numFmt w:val="lowerLetter"/>
      <w:lvlText w:val="%2."/>
      <w:lvlJc w:val="left"/>
      <w:pPr>
        <w:ind w:left="1080" w:hanging="360"/>
      </w:pPr>
      <w:rPr>
        <w:rFonts w:hint="default"/>
      </w:rPr>
    </w:lvl>
    <w:lvl w:ilvl="2" w:tplc="E01C156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5C0796"/>
    <w:multiLevelType w:val="hybridMultilevel"/>
    <w:tmpl w:val="546C1142"/>
    <w:lvl w:ilvl="0" w:tplc="51C8BA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60CCE"/>
    <w:multiLevelType w:val="hybridMultilevel"/>
    <w:tmpl w:val="F92A663A"/>
    <w:lvl w:ilvl="0" w:tplc="51C8BA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0158FA"/>
    <w:multiLevelType w:val="hybridMultilevel"/>
    <w:tmpl w:val="6CCE8796"/>
    <w:lvl w:ilvl="0" w:tplc="5BE6FD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0C47B6"/>
    <w:multiLevelType w:val="hybridMultilevel"/>
    <w:tmpl w:val="9B5C942E"/>
    <w:lvl w:ilvl="0" w:tplc="51C8BA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2"/>
  </w:num>
  <w:num w:numId="6">
    <w:abstractNumId w:val="10"/>
  </w:num>
  <w:num w:numId="7">
    <w:abstractNumId w:val="8"/>
  </w:num>
  <w:num w:numId="8">
    <w:abstractNumId w:val="1"/>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75"/>
    <w:rsid w:val="000C4BD4"/>
    <w:rsid w:val="00577587"/>
    <w:rsid w:val="00754706"/>
    <w:rsid w:val="00A63275"/>
    <w:rsid w:val="00D342CC"/>
    <w:rsid w:val="00EA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75"/>
    <w:pPr>
      <w:spacing w:after="220" w:line="240" w:lineRule="auto"/>
    </w:pPr>
    <w:rPr>
      <w:rFonts w:ascii="Segoe UI" w:eastAsia="Cambria" w:hAnsi="Segoe UI" w:cs="Times New Roman"/>
      <w:szCs w:val="24"/>
    </w:rPr>
  </w:style>
  <w:style w:type="paragraph" w:styleId="Heading1">
    <w:name w:val="heading 1"/>
    <w:basedOn w:val="Normal"/>
    <w:next w:val="Normal"/>
    <w:link w:val="Heading1Char"/>
    <w:autoRedefine/>
    <w:qFormat/>
    <w:rsid w:val="00A63275"/>
    <w:pPr>
      <w:keepNext/>
      <w:keepLines/>
      <w:spacing w:after="240"/>
      <w:outlineLvl w:val="0"/>
    </w:pPr>
    <w:rPr>
      <w:rFonts w:ascii="Century Gothic Bold" w:eastAsia="Times New Roman" w:hAnsi="Century Gothic Bold" w:cs="Segoe UI"/>
      <w:b/>
      <w:bCs/>
      <w:smallCaps/>
      <w:color w:val="B12216"/>
      <w:sz w:val="32"/>
      <w:szCs w:val="32"/>
    </w:rPr>
  </w:style>
  <w:style w:type="paragraph" w:styleId="Heading2">
    <w:name w:val="heading 2"/>
    <w:basedOn w:val="Normal"/>
    <w:next w:val="Normal"/>
    <w:link w:val="Heading2Char"/>
    <w:autoRedefine/>
    <w:qFormat/>
    <w:rsid w:val="00A63275"/>
    <w:pPr>
      <w:keepNext/>
      <w:keepLines/>
      <w:spacing w:before="120" w:after="0"/>
      <w:outlineLvl w:val="1"/>
    </w:pPr>
    <w:rPr>
      <w:rFonts w:ascii="Century Gothic Bold" w:eastAsia="Times New Roman" w:hAnsi="Century Gothic Bold" w:cs="Segoe UI"/>
      <w:b/>
      <w:bCs/>
      <w:color w:val="58A5D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275"/>
    <w:rPr>
      <w:rFonts w:ascii="Century Gothic Bold" w:eastAsia="Times New Roman" w:hAnsi="Century Gothic Bold" w:cs="Segoe UI"/>
      <w:b/>
      <w:bCs/>
      <w:smallCaps/>
      <w:color w:val="B12216"/>
      <w:sz w:val="32"/>
      <w:szCs w:val="32"/>
    </w:rPr>
  </w:style>
  <w:style w:type="character" w:customStyle="1" w:styleId="Heading2Char">
    <w:name w:val="Heading 2 Char"/>
    <w:basedOn w:val="DefaultParagraphFont"/>
    <w:link w:val="Heading2"/>
    <w:rsid w:val="00A63275"/>
    <w:rPr>
      <w:rFonts w:ascii="Century Gothic Bold" w:eastAsia="Times New Roman" w:hAnsi="Century Gothic Bold" w:cs="Segoe UI"/>
      <w:b/>
      <w:bCs/>
      <w:color w:val="58A5DB"/>
      <w:sz w:val="28"/>
      <w:szCs w:val="26"/>
    </w:rPr>
  </w:style>
  <w:style w:type="paragraph" w:styleId="ListParagraph">
    <w:name w:val="List Paragraph"/>
    <w:basedOn w:val="Normal"/>
    <w:uiPriority w:val="34"/>
    <w:qFormat/>
    <w:rsid w:val="00A63275"/>
    <w:pPr>
      <w:ind w:left="720"/>
      <w:contextualSpacing/>
    </w:pPr>
  </w:style>
  <w:style w:type="character" w:styleId="Hyperlink">
    <w:name w:val="Hyperlink"/>
    <w:basedOn w:val="DefaultParagraphFont"/>
    <w:uiPriority w:val="99"/>
    <w:unhideWhenUsed/>
    <w:rsid w:val="00A632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75"/>
    <w:pPr>
      <w:spacing w:after="220" w:line="240" w:lineRule="auto"/>
    </w:pPr>
    <w:rPr>
      <w:rFonts w:ascii="Segoe UI" w:eastAsia="Cambria" w:hAnsi="Segoe UI" w:cs="Times New Roman"/>
      <w:szCs w:val="24"/>
    </w:rPr>
  </w:style>
  <w:style w:type="paragraph" w:styleId="Heading1">
    <w:name w:val="heading 1"/>
    <w:basedOn w:val="Normal"/>
    <w:next w:val="Normal"/>
    <w:link w:val="Heading1Char"/>
    <w:autoRedefine/>
    <w:qFormat/>
    <w:rsid w:val="00A63275"/>
    <w:pPr>
      <w:keepNext/>
      <w:keepLines/>
      <w:spacing w:after="240"/>
      <w:outlineLvl w:val="0"/>
    </w:pPr>
    <w:rPr>
      <w:rFonts w:ascii="Century Gothic Bold" w:eastAsia="Times New Roman" w:hAnsi="Century Gothic Bold" w:cs="Segoe UI"/>
      <w:b/>
      <w:bCs/>
      <w:smallCaps/>
      <w:color w:val="B12216"/>
      <w:sz w:val="32"/>
      <w:szCs w:val="32"/>
    </w:rPr>
  </w:style>
  <w:style w:type="paragraph" w:styleId="Heading2">
    <w:name w:val="heading 2"/>
    <w:basedOn w:val="Normal"/>
    <w:next w:val="Normal"/>
    <w:link w:val="Heading2Char"/>
    <w:autoRedefine/>
    <w:qFormat/>
    <w:rsid w:val="00A63275"/>
    <w:pPr>
      <w:keepNext/>
      <w:keepLines/>
      <w:spacing w:before="120" w:after="0"/>
      <w:outlineLvl w:val="1"/>
    </w:pPr>
    <w:rPr>
      <w:rFonts w:ascii="Century Gothic Bold" w:eastAsia="Times New Roman" w:hAnsi="Century Gothic Bold" w:cs="Segoe UI"/>
      <w:b/>
      <w:bCs/>
      <w:color w:val="58A5D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275"/>
    <w:rPr>
      <w:rFonts w:ascii="Century Gothic Bold" w:eastAsia="Times New Roman" w:hAnsi="Century Gothic Bold" w:cs="Segoe UI"/>
      <w:b/>
      <w:bCs/>
      <w:smallCaps/>
      <w:color w:val="B12216"/>
      <w:sz w:val="32"/>
      <w:szCs w:val="32"/>
    </w:rPr>
  </w:style>
  <w:style w:type="character" w:customStyle="1" w:styleId="Heading2Char">
    <w:name w:val="Heading 2 Char"/>
    <w:basedOn w:val="DefaultParagraphFont"/>
    <w:link w:val="Heading2"/>
    <w:rsid w:val="00A63275"/>
    <w:rPr>
      <w:rFonts w:ascii="Century Gothic Bold" w:eastAsia="Times New Roman" w:hAnsi="Century Gothic Bold" w:cs="Segoe UI"/>
      <w:b/>
      <w:bCs/>
      <w:color w:val="58A5DB"/>
      <w:sz w:val="28"/>
      <w:szCs w:val="26"/>
    </w:rPr>
  </w:style>
  <w:style w:type="paragraph" w:styleId="ListParagraph">
    <w:name w:val="List Paragraph"/>
    <w:basedOn w:val="Normal"/>
    <w:uiPriority w:val="34"/>
    <w:qFormat/>
    <w:rsid w:val="00A63275"/>
    <w:pPr>
      <w:ind w:left="720"/>
      <w:contextualSpacing/>
    </w:pPr>
  </w:style>
  <w:style w:type="character" w:styleId="Hyperlink">
    <w:name w:val="Hyperlink"/>
    <w:basedOn w:val="DefaultParagraphFont"/>
    <w:uiPriority w:val="99"/>
    <w:unhideWhenUsed/>
    <w:rsid w:val="00A63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tain.ihris.org/reta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IntraHealth International</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Deussom</dc:creator>
  <cp:lastModifiedBy>Sarah Dwyer</cp:lastModifiedBy>
  <cp:revision>4</cp:revision>
  <dcterms:created xsi:type="dcterms:W3CDTF">2014-09-30T19:16:00Z</dcterms:created>
  <dcterms:modified xsi:type="dcterms:W3CDTF">2015-02-04T21:19:00Z</dcterms:modified>
</cp:coreProperties>
</file>